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2" w:rsidRPr="00ED4583" w:rsidRDefault="00A80A12" w:rsidP="00A80A12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新細明體"/>
          <w:kern w:val="0"/>
          <w:sz w:val="27"/>
          <w:szCs w:val="27"/>
        </w:rPr>
      </w:pPr>
      <w:r w:rsidRPr="00ED4583">
        <w:rPr>
          <w:rFonts w:asciiTheme="majorEastAsia" w:eastAsiaTheme="majorEastAsia" w:hAnsiTheme="majorEastAsia" w:cs="新細明體"/>
          <w:b/>
          <w:bCs/>
          <w:kern w:val="0"/>
          <w:sz w:val="36"/>
          <w:szCs w:val="36"/>
        </w:rPr>
        <w:t>高雄醫學大學 教師資格審查意見表（甲表）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80A12" w:rsidRPr="003F48BD" w:rsidTr="00A80A12">
        <w:trPr>
          <w:trHeight w:val="400"/>
          <w:jc w:val="center"/>
        </w:trPr>
        <w:tc>
          <w:tcPr>
            <w:tcW w:w="11250" w:type="dxa"/>
            <w:vAlign w:val="center"/>
            <w:hideMark/>
          </w:tcPr>
          <w:p w:rsidR="00A80A12" w:rsidRPr="003F48BD" w:rsidRDefault="00A80A12" w:rsidP="00A1551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審查類別：藝術作品</w:t>
            </w:r>
            <w:r w:rsidR="00673D8F"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15516"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–</w:t>
            </w:r>
            <w:r w:rsidR="00A15516"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kern w:val="0"/>
                <w:szCs w:val="24"/>
              </w:rPr>
              <w:t>視覺藝術</w:t>
            </w:r>
            <w:r w:rsidR="00544BF4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544BF4" w:rsidRPr="00544BF4">
              <w:rPr>
                <w:rFonts w:hint="eastAsia"/>
              </w:rPr>
              <w:t>□</w:t>
            </w:r>
            <w:r w:rsidR="00A15516"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1平面作品 </w:t>
            </w:r>
            <w:r w:rsidR="00544BF4" w:rsidRPr="00544BF4">
              <w:rPr>
                <w:rFonts w:hint="eastAsia"/>
              </w:rPr>
              <w:t>□</w:t>
            </w:r>
            <w:r w:rsidR="00A15516"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2立體作品 </w:t>
            </w:r>
            <w:r w:rsidR="00544BF4" w:rsidRPr="00544BF4">
              <w:rPr>
                <w:rFonts w:hint="eastAsia"/>
              </w:rPr>
              <w:t>□</w:t>
            </w:r>
            <w:r w:rsidR="00A15516"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3綜合作品 </w:t>
            </w:r>
            <w:r w:rsidR="00544BF4" w:rsidRPr="00544BF4">
              <w:rPr>
                <w:rFonts w:hint="eastAsia"/>
              </w:rPr>
              <w:t>□</w:t>
            </w:r>
            <w:r w:rsidR="00A15516"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kern w:val="0"/>
                <w:szCs w:val="24"/>
              </w:rPr>
              <w:t>4.其他</w:t>
            </w:r>
            <w:r w:rsidR="00A15516"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</w:p>
        </w:tc>
      </w:tr>
    </w:tbl>
    <w:p w:rsidR="00A80A12" w:rsidRPr="003F48BD" w:rsidRDefault="00A80A12" w:rsidP="00A80A12">
      <w:pPr>
        <w:widowControl/>
        <w:jc w:val="center"/>
        <w:rPr>
          <w:rFonts w:asciiTheme="majorEastAsia" w:eastAsiaTheme="majorEastAsia" w:hAnsiTheme="majorEastAsia" w:cs="新細明體"/>
          <w:vanish/>
          <w:color w:val="000000"/>
          <w:kern w:val="0"/>
          <w:sz w:val="27"/>
          <w:szCs w:val="27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00"/>
        <w:gridCol w:w="4500"/>
      </w:tblGrid>
      <w:tr w:rsidR="00A80A12" w:rsidRPr="003F48BD" w:rsidTr="00EE6576">
        <w:trPr>
          <w:trHeight w:val="400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送審編號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送審系所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EE6576">
        <w:trPr>
          <w:trHeight w:val="400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送審等級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A80A12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代表作名稱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A80A12">
        <w:trPr>
          <w:trHeight w:val="25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 xml:space="preserve">　本案及格底線分數為 </w:t>
            </w:r>
            <w:r w:rsidR="00EE6576" w:rsidRPr="003F48BD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 分。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  <w:t xml:space="preserve">　說明：</w:t>
            </w: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1.本校「教授」合格標準80分以上。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  <w:t xml:space="preserve">　　　　</w:t>
            </w: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2.本校「副教授」合格標準78分以上。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  <w:t xml:space="preserve">　　　　</w:t>
            </w: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3.本校「助理教授」合格標準75分以上。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  <w:t xml:space="preserve">　　　　</w:t>
            </w: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4.本校「講師」合格標準70分以上。</w:t>
            </w:r>
          </w:p>
        </w:tc>
      </w:tr>
    </w:tbl>
    <w:p w:rsidR="00A80A12" w:rsidRPr="003F48BD" w:rsidRDefault="00A80A12" w:rsidP="00A80A12">
      <w:pPr>
        <w:widowControl/>
        <w:jc w:val="center"/>
        <w:rPr>
          <w:rFonts w:asciiTheme="majorEastAsia" w:eastAsiaTheme="majorEastAsia" w:hAnsiTheme="majorEastAsia" w:cs="新細明體"/>
          <w:vanish/>
          <w:color w:val="000000"/>
          <w:kern w:val="0"/>
          <w:sz w:val="27"/>
          <w:szCs w:val="27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270"/>
        <w:gridCol w:w="2270"/>
        <w:gridCol w:w="2251"/>
        <w:gridCol w:w="2364"/>
      </w:tblGrid>
      <w:tr w:rsidR="00A80A12" w:rsidRPr="003F48BD" w:rsidTr="00F61219">
        <w:trPr>
          <w:trHeight w:val="400"/>
          <w:jc w:val="center"/>
        </w:trPr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評分項目及標準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F6121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kern w:val="0"/>
                <w:szCs w:val="24"/>
              </w:rPr>
              <w:t>代表作</w:t>
            </w:r>
            <w:r w:rsidR="00F61219" w:rsidRPr="003F48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品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F61219" w:rsidP="00A80A12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3F48BD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參考作品</w:t>
            </w:r>
          </w:p>
        </w:tc>
        <w:tc>
          <w:tcPr>
            <w:tcW w:w="2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總 分</w:t>
            </w:r>
          </w:p>
        </w:tc>
      </w:tr>
      <w:tr w:rsidR="00957562" w:rsidRPr="003F48BD" w:rsidTr="00C9127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562" w:rsidRPr="003F48BD" w:rsidRDefault="00957562" w:rsidP="009575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創作(展演)之技巧、藝術內涵及創意</w:t>
            </w:r>
          </w:p>
        </w:tc>
        <w:tc>
          <w:tcPr>
            <w:tcW w:w="22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562" w:rsidRPr="003F48BD" w:rsidRDefault="00957562" w:rsidP="00957562">
            <w:pPr>
              <w:snapToGrid w:val="0"/>
              <w:spacing w:line="204" w:lineRule="auto"/>
              <w:ind w:left="57" w:right="57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創作(展演)報告：含創作或展演理念、</w:t>
            </w:r>
            <w:r w:rsidRPr="003F48BD">
              <w:rPr>
                <w:rFonts w:asciiTheme="majorEastAsia" w:eastAsiaTheme="majorEastAsia" w:hAnsiTheme="majorEastAsia" w:hint="eastAsia"/>
                <w:szCs w:val="24"/>
              </w:rPr>
              <w:t>學理基礎、內容形式、方法技巧、藝術價值與貢獻等</w:t>
            </w:r>
          </w:p>
        </w:tc>
        <w:tc>
          <w:tcPr>
            <w:tcW w:w="22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3F48BD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前一等級至本次申請等級間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pacing w:val="20"/>
                <w:szCs w:val="24"/>
              </w:rPr>
              <w:t>在相關教學領域內之研究或創作</w:t>
            </w:r>
            <w:r w:rsidRPr="003F48BD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成果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57562" w:rsidRPr="003F48BD" w:rsidTr="00A80A12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教　　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  <w:color w:val="FF0000"/>
                <w:szCs w:val="24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  <w:color w:val="FF0000"/>
                <w:szCs w:val="24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20%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57562" w:rsidRPr="003F48BD" w:rsidRDefault="00957562" w:rsidP="0095756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57562" w:rsidRPr="003F48BD" w:rsidTr="00A80A12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副 教 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15%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57562" w:rsidRPr="003F48BD" w:rsidTr="00A80A12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15%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57562" w:rsidRPr="003F48BD" w:rsidTr="00A80A12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講　　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snapToGrid w:val="0"/>
              <w:ind w:left="57" w:right="57"/>
              <w:jc w:val="center"/>
              <w:rPr>
                <w:rFonts w:ascii="Times New Roman" w:eastAsiaTheme="majorEastAsia" w:hAnsi="Times New Roman" w:cs="Times New Roman"/>
              </w:rPr>
            </w:pPr>
            <w:r w:rsidRPr="003F48BD">
              <w:rPr>
                <w:rFonts w:ascii="Times New Roman" w:eastAsiaTheme="majorEastAsia" w:hAnsi="Times New Roman" w:cs="Times New Roman"/>
              </w:rPr>
              <w:t>15%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62" w:rsidRPr="003F48BD" w:rsidRDefault="00957562" w:rsidP="0095756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000425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得　　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A80A12">
        <w:trPr>
          <w:trHeight w:val="4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審查人簽章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審畢日期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00042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80A12" w:rsidRPr="003F48BD" w:rsidRDefault="00A80A12" w:rsidP="00A80A12">
      <w:pPr>
        <w:widowControl/>
        <w:jc w:val="center"/>
        <w:rPr>
          <w:rFonts w:asciiTheme="majorEastAsia" w:eastAsiaTheme="majorEastAsia" w:hAnsiTheme="majorEastAsia" w:cs="新細明體"/>
          <w:color w:val="000000"/>
          <w:kern w:val="0"/>
          <w:sz w:val="27"/>
          <w:szCs w:val="27"/>
        </w:rPr>
      </w:pP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80A12" w:rsidRPr="003F48BD" w:rsidTr="00A80A12">
        <w:trPr>
          <w:jc w:val="center"/>
        </w:trPr>
        <w:tc>
          <w:tcPr>
            <w:tcW w:w="0" w:type="auto"/>
            <w:vAlign w:val="center"/>
            <w:hideMark/>
          </w:tcPr>
          <w:p w:rsidR="00A80A12" w:rsidRPr="00EF03EC" w:rsidRDefault="00A80A12" w:rsidP="0000042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 w:val="21"/>
                <w:szCs w:val="21"/>
              </w:rPr>
              <w:t>※</w:t>
            </w: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 xml:space="preserve"> 審查評定基準：</w:t>
            </w:r>
          </w:p>
          <w:p w:rsidR="00A80A12" w:rsidRPr="00EF03EC" w:rsidRDefault="00A80A12" w:rsidP="00000425">
            <w:pPr>
              <w:widowControl/>
              <w:numPr>
                <w:ilvl w:val="0"/>
                <w:numId w:val="1"/>
              </w:numP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教授：應在該學術領域內有獨特及持續性</w:t>
            </w:r>
            <w:r w:rsidR="00957562" w:rsidRPr="00EF03EC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作品</w:t>
            </w: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並有重要具體之貢獻者。</w:t>
            </w:r>
          </w:p>
          <w:p w:rsidR="00A80A12" w:rsidRPr="00EF03EC" w:rsidRDefault="00A80A12" w:rsidP="00000425">
            <w:pPr>
              <w:widowControl/>
              <w:numPr>
                <w:ilvl w:val="0"/>
                <w:numId w:val="1"/>
              </w:numP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副教授：應在該學術領域內有持續性</w:t>
            </w:r>
            <w:r w:rsidR="00957562" w:rsidRPr="00EF03EC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作品</w:t>
            </w: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並有具體之貢獻者。</w:t>
            </w:r>
          </w:p>
          <w:p w:rsidR="00A80A12" w:rsidRPr="00EF03EC" w:rsidRDefault="00A80A12" w:rsidP="00000425">
            <w:pPr>
              <w:widowControl/>
              <w:numPr>
                <w:ilvl w:val="0"/>
                <w:numId w:val="1"/>
              </w:numP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助理教授：應有相當於博士水準之創作作品。</w:t>
            </w:r>
          </w:p>
          <w:p w:rsidR="00A80A12" w:rsidRPr="00EF03EC" w:rsidRDefault="00A80A12" w:rsidP="00957562">
            <w:pPr>
              <w:widowControl/>
              <w:numPr>
                <w:ilvl w:val="0"/>
                <w:numId w:val="1"/>
              </w:numP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講師：</w:t>
            </w:r>
            <w:r w:rsidR="00957562" w:rsidRPr="00EF03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應有相當於藝術碩士水準之</w:t>
            </w:r>
            <w:r w:rsidR="00957562" w:rsidRPr="00DF58D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作品</w:t>
            </w: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。</w:t>
            </w:r>
            <w:bookmarkStart w:id="0" w:name="_GoBack"/>
            <w:bookmarkEnd w:id="0"/>
          </w:p>
          <w:p w:rsidR="00A80A12" w:rsidRPr="00EF03EC" w:rsidRDefault="00A80A12" w:rsidP="0000042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※ 附註：</w:t>
            </w:r>
          </w:p>
          <w:p w:rsidR="00957562" w:rsidRPr="00EF03EC" w:rsidRDefault="00A80A12" w:rsidP="00957562">
            <w:pPr>
              <w:widowControl/>
              <w:numPr>
                <w:ilvl w:val="0"/>
                <w:numId w:val="2"/>
              </w:numPr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送審人自行擇一為代表研究成果；其屬系列之相關研究者，得合併為代表研究成果，其餘列為參考研究成果</w:t>
            </w:r>
            <w:r w:rsidR="00EF03EC" w:rsidRPr="00EF03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（類別包括學術研究</w:t>
            </w:r>
            <w:r w:rsidR="00EF03EC" w:rsidRPr="00EF03E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之專門著作</w:t>
            </w:r>
            <w:r w:rsidR="00EF03EC" w:rsidRPr="00EF03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="00EF03EC" w:rsidRPr="00EF03E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文藝創作展演之創作或展演報告</w:t>
            </w:r>
            <w:r w:rsidR="00EF03EC" w:rsidRPr="00EF03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）</w:t>
            </w: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。</w:t>
            </w:r>
          </w:p>
          <w:p w:rsidR="00A80A12" w:rsidRPr="003F48BD" w:rsidRDefault="00A80A12" w:rsidP="00957562">
            <w:pPr>
              <w:widowControl/>
              <w:numPr>
                <w:ilvl w:val="0"/>
                <w:numId w:val="2"/>
              </w:numPr>
              <w:rPr>
                <w:rFonts w:asciiTheme="majorEastAsia" w:eastAsiaTheme="majorEastAsia" w:hAnsiTheme="majorEastAsia" w:cs="新細明體"/>
                <w:color w:val="000000"/>
                <w:kern w:val="0"/>
                <w:sz w:val="21"/>
                <w:szCs w:val="21"/>
              </w:rPr>
            </w:pPr>
            <w:r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代表作</w:t>
            </w:r>
            <w:r w:rsidR="00EE6576" w:rsidRPr="00EF03EC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品</w:t>
            </w:r>
            <w:r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為送審教師自取得前一等級教師資格</w:t>
            </w:r>
            <w:r w:rsidR="00EE6576"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後</w:t>
            </w:r>
            <w:r w:rsidR="00EE6576" w:rsidRPr="00EF03EC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且</w:t>
            </w:r>
            <w:r w:rsidR="00EE6576"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為</w:t>
            </w:r>
            <w:r w:rsidR="00EE6576" w:rsidRPr="00EF03EC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五年內發</w:t>
            </w:r>
            <w:r w:rsidR="00EE6576"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表</w:t>
            </w:r>
            <w:r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之個人學術與專業之整體成就；參考作</w:t>
            </w:r>
            <w:r w:rsidR="00EE6576" w:rsidRPr="00EF03EC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品</w:t>
            </w:r>
            <w:r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為取得前一等級教師資格後</w:t>
            </w:r>
            <w:r w:rsidR="00EE6576" w:rsidRPr="00EF03EC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且</w:t>
            </w:r>
            <w:r w:rsidR="00EE6576"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為</w:t>
            </w:r>
            <w:r w:rsidR="00EE6576" w:rsidRPr="00EF03EC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七年內</w:t>
            </w:r>
            <w:r w:rsidRPr="00EF03EC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發表之成就</w:t>
            </w:r>
            <w:r w:rsidRPr="00EF03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，若送審教師曾於前述所定期間內曾懷孕或生產者，得檢具證明申請延長年限2年。</w:t>
            </w:r>
          </w:p>
        </w:tc>
      </w:tr>
    </w:tbl>
    <w:p w:rsidR="00EE6576" w:rsidRPr="003F48BD" w:rsidRDefault="00EE6576" w:rsidP="00EE6576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新細明體"/>
          <w:b/>
          <w:bCs/>
          <w:color w:val="000000"/>
          <w:kern w:val="0"/>
          <w:sz w:val="36"/>
          <w:szCs w:val="36"/>
        </w:rPr>
        <w:sectPr w:rsidR="00EE6576" w:rsidRPr="003F48BD" w:rsidSect="00A80A1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80A12" w:rsidRPr="003F48BD" w:rsidRDefault="00A80A12" w:rsidP="00EE6576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新細明體"/>
          <w:color w:val="000000"/>
          <w:kern w:val="0"/>
          <w:sz w:val="27"/>
          <w:szCs w:val="27"/>
        </w:rPr>
      </w:pPr>
      <w:r w:rsidRPr="003F48BD">
        <w:rPr>
          <w:rFonts w:asciiTheme="majorEastAsia" w:eastAsiaTheme="majorEastAsia" w:hAnsiTheme="majorEastAsia" w:cs="新細明體"/>
          <w:b/>
          <w:bCs/>
          <w:color w:val="000000"/>
          <w:kern w:val="0"/>
          <w:sz w:val="36"/>
          <w:szCs w:val="36"/>
        </w:rPr>
        <w:lastRenderedPageBreak/>
        <w:t>高雄醫學大學 教師資格審查意見表（乙表）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80A12" w:rsidRPr="003F48BD" w:rsidTr="00A80A12">
        <w:trPr>
          <w:trHeight w:val="250"/>
          <w:jc w:val="center"/>
        </w:trPr>
        <w:tc>
          <w:tcPr>
            <w:tcW w:w="12750" w:type="dxa"/>
            <w:vAlign w:val="center"/>
            <w:hideMark/>
          </w:tcPr>
          <w:p w:rsidR="00A80A12" w:rsidRPr="003F48BD" w:rsidRDefault="00544BF4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審查類別：藝術作品 –</w:t>
            </w:r>
            <w:r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kern w:val="0"/>
                <w:szCs w:val="24"/>
              </w:rPr>
              <w:t>視覺藝術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544BF4">
              <w:rPr>
                <w:rFonts w:hint="eastAsia"/>
              </w:rPr>
              <w:t>□</w:t>
            </w:r>
            <w:r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1平面作品 </w:t>
            </w:r>
            <w:r w:rsidRPr="00544BF4">
              <w:rPr>
                <w:rFonts w:hint="eastAsia"/>
              </w:rPr>
              <w:t>□</w:t>
            </w:r>
            <w:r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2立體作品 </w:t>
            </w:r>
            <w:r w:rsidRPr="00544BF4">
              <w:rPr>
                <w:rFonts w:hint="eastAsia"/>
              </w:rPr>
              <w:t>□</w:t>
            </w:r>
            <w:r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Cs w:val="24"/>
              </w:rPr>
              <w:t xml:space="preserve">3綜合作品 </w:t>
            </w:r>
            <w:r w:rsidRPr="00544BF4">
              <w:rPr>
                <w:rFonts w:hint="eastAsia"/>
              </w:rPr>
              <w:t>□</w:t>
            </w:r>
            <w:r w:rsidRPr="003F48BD">
              <w:rPr>
                <w:rFonts w:asciiTheme="majorEastAsia" w:eastAsiaTheme="majorEastAsia" w:hAnsiTheme="majorEastAsia" w:cs="新細明體" w:hint="eastAsia"/>
                <w:b/>
                <w:bCs/>
                <w:color w:val="FF0000"/>
                <w:kern w:val="0"/>
                <w:szCs w:val="24"/>
              </w:rPr>
              <w:t>4.其他</w:t>
            </w:r>
          </w:p>
        </w:tc>
      </w:tr>
    </w:tbl>
    <w:p w:rsidR="00A80A12" w:rsidRPr="003F48BD" w:rsidRDefault="00A80A12" w:rsidP="00A80A12">
      <w:pPr>
        <w:widowControl/>
        <w:jc w:val="center"/>
        <w:rPr>
          <w:rFonts w:asciiTheme="majorEastAsia" w:eastAsiaTheme="majorEastAsia" w:hAnsiTheme="majorEastAsia" w:cs="新細明體"/>
          <w:vanish/>
          <w:color w:val="000000"/>
          <w:kern w:val="0"/>
          <w:sz w:val="27"/>
          <w:szCs w:val="27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1500"/>
        <w:gridCol w:w="4500"/>
      </w:tblGrid>
      <w:tr w:rsidR="00A80A12" w:rsidRPr="003F48BD" w:rsidTr="00F101A7">
        <w:trPr>
          <w:trHeight w:val="250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送審編號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送審系所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F101A7">
        <w:trPr>
          <w:trHeight w:val="250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送審等級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12" w:rsidRPr="003F48BD" w:rsidRDefault="00A80A12" w:rsidP="00A80A1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A80A12">
        <w:trPr>
          <w:trHeight w:val="2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代表作名稱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673D8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A80A12" w:rsidRPr="003F48BD" w:rsidRDefault="00A80A12" w:rsidP="00A80A12">
      <w:pPr>
        <w:widowControl/>
        <w:jc w:val="center"/>
        <w:rPr>
          <w:rFonts w:asciiTheme="majorEastAsia" w:eastAsiaTheme="majorEastAsia" w:hAnsiTheme="majorEastAsia" w:cs="新細明體"/>
          <w:vanish/>
          <w:color w:val="000000"/>
          <w:kern w:val="0"/>
          <w:sz w:val="27"/>
          <w:szCs w:val="27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A80A12" w:rsidRPr="003F48BD" w:rsidTr="00A80A12">
        <w:trPr>
          <w:trHeight w:val="50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576" w:rsidRPr="00995132" w:rsidRDefault="00A80A12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審查意見：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</w:r>
            <w:r w:rsidR="00EE6576" w:rsidRPr="0099513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0"/>
              </w:rPr>
              <w:t>1.審查意見請分別就代</w:t>
            </w:r>
            <w:r w:rsidR="00EE6576" w:rsidRPr="00995132">
              <w:rPr>
                <w:rFonts w:asciiTheme="majorEastAsia" w:eastAsiaTheme="majorEastAsia" w:hAnsiTheme="majorEastAsia" w:cs="新細明體" w:hint="eastAsia"/>
                <w:kern w:val="0"/>
                <w:szCs w:val="20"/>
              </w:rPr>
              <w:t>表作</w:t>
            </w:r>
            <w:r w:rsidR="00F61219" w:rsidRPr="00995132">
              <w:rPr>
                <w:rFonts w:asciiTheme="majorEastAsia" w:eastAsiaTheme="majorEastAsia" w:hAnsiTheme="majorEastAsia" w:cs="新細明體" w:hint="eastAsia"/>
                <w:kern w:val="0"/>
                <w:szCs w:val="20"/>
              </w:rPr>
              <w:t>品</w:t>
            </w:r>
            <w:r w:rsidR="00EE6576" w:rsidRPr="0099513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0"/>
              </w:rPr>
              <w:t>及參考</w:t>
            </w:r>
            <w:r w:rsidR="004C37E9" w:rsidRPr="00995132">
              <w:rPr>
                <w:rFonts w:asciiTheme="majorEastAsia" w:eastAsiaTheme="majorEastAsia" w:hAnsiTheme="majorEastAsia" w:cs="新細明體" w:hint="eastAsia"/>
                <w:kern w:val="0"/>
                <w:szCs w:val="20"/>
              </w:rPr>
              <w:t>作</w:t>
            </w:r>
            <w:r w:rsidR="004C37E9" w:rsidRPr="00995132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0"/>
              </w:rPr>
              <w:t>品</w:t>
            </w:r>
            <w:r w:rsidR="00EE6576" w:rsidRPr="0099513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0"/>
              </w:rPr>
              <w:t>具體審查及撰寫審查意見，並請勾選優缺點及總評欄。</w:t>
            </w:r>
          </w:p>
          <w:p w:rsidR="00EE6576" w:rsidRPr="00995132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0"/>
              </w:rPr>
            </w:pPr>
            <w:r w:rsidRPr="0099513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0"/>
              </w:rPr>
              <w:t>2.前述意見建議以條列方式敘述，內容請勿少於300字。</w:t>
            </w:r>
          </w:p>
          <w:p w:rsidR="00A80A12" w:rsidRPr="00995132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0"/>
              </w:rPr>
            </w:pPr>
            <w:r w:rsidRPr="0099513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0"/>
              </w:rPr>
              <w:t>3.本案審定結果如為不通過，審查意見得提供送審人作為行政處分之依據，併予敘明。</w:t>
            </w: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F20491" w:rsidRDefault="00F20491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F20491" w:rsidRPr="003F48BD" w:rsidRDefault="00F20491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  <w:p w:rsidR="00EE6576" w:rsidRPr="003F48BD" w:rsidRDefault="00EE6576" w:rsidP="00EE657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0A12" w:rsidRPr="003F48BD" w:rsidTr="00A80A12">
        <w:trPr>
          <w:trHeight w:val="25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EF03EC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EF03EC"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  <w:t>優點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EF03EC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EF03EC">
              <w:rPr>
                <w:rFonts w:asciiTheme="majorEastAsia" w:eastAsiaTheme="majorEastAsia" w:hAnsiTheme="majorEastAsia" w:cs="新細明體"/>
                <w:b/>
                <w:bCs/>
                <w:kern w:val="0"/>
                <w:szCs w:val="24"/>
              </w:rPr>
              <w:t>缺點</w:t>
            </w:r>
          </w:p>
        </w:tc>
      </w:tr>
      <w:tr w:rsidR="004C37E9" w:rsidRPr="003F48BD" w:rsidTr="00A80A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□富於創造性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□創作技法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或展演技巧優秀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□具有新的研究創作見解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□具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學術</w:t>
            </w:r>
            <w:r w:rsidRPr="003F48BD">
              <w:rPr>
                <w:rFonts w:asciiTheme="majorEastAsia" w:eastAsiaTheme="majorEastAsia" w:hAnsiTheme="majorEastAsia" w:hint="eastAsia"/>
                <w:szCs w:val="24"/>
              </w:rPr>
              <w:t>價值與內涵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創作(展演)報告具專業性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歷年表現優異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□其他：</w:t>
            </w:r>
          </w:p>
          <w:p w:rsidR="000A2140" w:rsidRPr="003F48BD" w:rsidRDefault="000A2140" w:rsidP="004C37E9">
            <w:pPr>
              <w:snapToGrid w:val="0"/>
              <w:spacing w:beforeLines="10" w:before="36" w:afterLines="10" w:after="36"/>
              <w:ind w:leftChars="59" w:left="142" w:right="57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展演或作品藝術層次不高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技巧欠佳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創作成績欠佳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詮釋手法欠佳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欠缺藝術內涵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F48BD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原創性欠佳</w:t>
            </w:r>
          </w:p>
          <w:p w:rsidR="000A2140" w:rsidRPr="003F48BD" w:rsidRDefault="000A2140" w:rsidP="000A2140">
            <w:pPr>
              <w:snapToGrid w:val="0"/>
              <w:spacing w:line="300" w:lineRule="exact"/>
              <w:ind w:left="254" w:hangingChars="106" w:hanging="254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□涉及抄襲或其他違反學術倫理情事（請於審查意見欄指出具體事實）</w:t>
            </w:r>
          </w:p>
          <w:p w:rsidR="000A2140" w:rsidRPr="003F48BD" w:rsidRDefault="000A2140" w:rsidP="000A2140">
            <w:pPr>
              <w:snapToGrid w:val="0"/>
              <w:spacing w:line="360" w:lineRule="exact"/>
              <w:ind w:leftChars="47" w:left="113"/>
              <w:rPr>
                <w:rFonts w:asciiTheme="majorEastAsia" w:eastAsiaTheme="majorEastAsia" w:hAnsiTheme="majorEastAsia"/>
                <w:szCs w:val="24"/>
              </w:rPr>
            </w:pPr>
            <w:r w:rsidRPr="003F48BD">
              <w:rPr>
                <w:rFonts w:asciiTheme="majorEastAsia" w:eastAsiaTheme="majorEastAsia" w:hAnsiTheme="majorEastAsia" w:hint="eastAsia"/>
                <w:szCs w:val="24"/>
              </w:rPr>
              <w:t>□其他：</w:t>
            </w:r>
          </w:p>
          <w:p w:rsidR="000A2140" w:rsidRPr="003F48BD" w:rsidRDefault="000A2140" w:rsidP="004C37E9">
            <w:pPr>
              <w:snapToGrid w:val="0"/>
              <w:spacing w:line="360" w:lineRule="exact"/>
              <w:ind w:leftChars="47" w:left="113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A80A12" w:rsidRPr="003F48BD" w:rsidRDefault="00A80A12" w:rsidP="00A80A12">
      <w:pPr>
        <w:widowControl/>
        <w:jc w:val="center"/>
        <w:rPr>
          <w:rFonts w:asciiTheme="majorEastAsia" w:eastAsiaTheme="majorEastAsia" w:hAnsiTheme="majorEastAsia" w:cs="新細明體"/>
          <w:vanish/>
          <w:color w:val="000000"/>
          <w:kern w:val="0"/>
          <w:sz w:val="27"/>
          <w:szCs w:val="27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80A12" w:rsidRPr="003F48BD" w:rsidTr="00A80A12">
        <w:trPr>
          <w:trHeight w:val="250"/>
          <w:jc w:val="center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A80A12" w:rsidRPr="003F48BD" w:rsidRDefault="00A80A12" w:rsidP="00A80A12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總評</w:t>
            </w:r>
          </w:p>
        </w:tc>
      </w:tr>
      <w:tr w:rsidR="00A80A12" w:rsidRPr="003F48BD" w:rsidTr="00A80A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A12" w:rsidRPr="003F48BD" w:rsidRDefault="00A80A12" w:rsidP="000A2140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3F48BD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一、</w:t>
            </w:r>
            <w:r w:rsidR="004C37E9" w:rsidRPr="003F48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本案如經勾選缺點欄位</w:t>
            </w:r>
            <w:r w:rsidR="000A2140" w:rsidRPr="003F48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「涉及抄襲或違反其他學術倫理情事」</w:t>
            </w:r>
            <w:r w:rsidR="004C37E9" w:rsidRPr="003F48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者，依專科以上學校教師資格審定辦法第21條、第22條、第</w:t>
            </w:r>
            <w:r w:rsidR="004C37E9" w:rsidRPr="003F48BD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</w:rPr>
              <w:t>44</w:t>
            </w:r>
            <w:r w:rsidR="004C37E9" w:rsidRPr="003F48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條規定，應評為不及格成績。</w:t>
            </w:r>
            <w:r w:rsidRPr="003F48BD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</w: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二、本案及格底線分數為</w:t>
            </w:r>
            <w:r w:rsidR="00A8753B" w:rsidRPr="003F48BD">
              <w:rPr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Cs w:val="24"/>
              </w:rPr>
              <w:t xml:space="preserve">  </w:t>
            </w:r>
            <w:r w:rsidRPr="003F48BD"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  <w:szCs w:val="24"/>
              </w:rPr>
              <w:t>分。</w:t>
            </w:r>
            <w:r w:rsidR="00EE6576" w:rsidRPr="003F48BD">
              <w:rPr>
                <w:rFonts w:asciiTheme="majorEastAsia" w:eastAsiaTheme="majorEastAsia" w:hAnsiTheme="majorEastAsia" w:hint="eastAsia"/>
                <w:b/>
                <w:szCs w:val="24"/>
              </w:rPr>
              <w:t>本人評定本案為□及格</w:t>
            </w:r>
            <w:r w:rsidR="000A2140" w:rsidRPr="003F48BD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</w:t>
            </w:r>
            <w:r w:rsidR="00EE6576" w:rsidRPr="003F48BD">
              <w:rPr>
                <w:rFonts w:asciiTheme="majorEastAsia" w:eastAsiaTheme="majorEastAsia" w:hAnsiTheme="majorEastAsia" w:hint="eastAsia"/>
                <w:b/>
                <w:szCs w:val="24"/>
              </w:rPr>
              <w:t>□不及格。</w:t>
            </w:r>
          </w:p>
        </w:tc>
      </w:tr>
    </w:tbl>
    <w:p w:rsidR="00091077" w:rsidRPr="003F48BD" w:rsidRDefault="00317EF8">
      <w:pPr>
        <w:rPr>
          <w:rFonts w:asciiTheme="majorEastAsia" w:eastAsiaTheme="majorEastAsia" w:hAnsiTheme="majorEastAsia"/>
        </w:rPr>
      </w:pPr>
    </w:p>
    <w:sectPr w:rsidR="00091077" w:rsidRPr="003F48BD" w:rsidSect="00A80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F8" w:rsidRDefault="00317EF8" w:rsidP="00EE6576">
      <w:r>
        <w:separator/>
      </w:r>
    </w:p>
  </w:endnote>
  <w:endnote w:type="continuationSeparator" w:id="0">
    <w:p w:rsidR="00317EF8" w:rsidRDefault="00317EF8" w:rsidP="00E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F8" w:rsidRDefault="00317EF8" w:rsidP="00EE6576">
      <w:r>
        <w:separator/>
      </w:r>
    </w:p>
  </w:footnote>
  <w:footnote w:type="continuationSeparator" w:id="0">
    <w:p w:rsidR="00317EF8" w:rsidRDefault="00317EF8" w:rsidP="00EE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159"/>
    <w:multiLevelType w:val="multilevel"/>
    <w:tmpl w:val="7158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2344"/>
    <w:multiLevelType w:val="multilevel"/>
    <w:tmpl w:val="3C08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12"/>
    <w:rsid w:val="00000425"/>
    <w:rsid w:val="000A2140"/>
    <w:rsid w:val="00125FDC"/>
    <w:rsid w:val="00274F18"/>
    <w:rsid w:val="00317EF8"/>
    <w:rsid w:val="0037759E"/>
    <w:rsid w:val="003F48BD"/>
    <w:rsid w:val="00485F7C"/>
    <w:rsid w:val="00491D98"/>
    <w:rsid w:val="004A643A"/>
    <w:rsid w:val="004C37E9"/>
    <w:rsid w:val="00544BF4"/>
    <w:rsid w:val="00560B0C"/>
    <w:rsid w:val="00645F0F"/>
    <w:rsid w:val="006509E3"/>
    <w:rsid w:val="00673D8F"/>
    <w:rsid w:val="006C4EE1"/>
    <w:rsid w:val="00725D1B"/>
    <w:rsid w:val="008866A0"/>
    <w:rsid w:val="00957562"/>
    <w:rsid w:val="00995132"/>
    <w:rsid w:val="00A15516"/>
    <w:rsid w:val="00A80A12"/>
    <w:rsid w:val="00A8753B"/>
    <w:rsid w:val="00AD41A3"/>
    <w:rsid w:val="00C255AB"/>
    <w:rsid w:val="00D44C35"/>
    <w:rsid w:val="00DA74B1"/>
    <w:rsid w:val="00DE2D72"/>
    <w:rsid w:val="00DF58D4"/>
    <w:rsid w:val="00ED090B"/>
    <w:rsid w:val="00ED4583"/>
    <w:rsid w:val="00EE6576"/>
    <w:rsid w:val="00EF03EC"/>
    <w:rsid w:val="00EF2BC2"/>
    <w:rsid w:val="00F101A7"/>
    <w:rsid w:val="00F20491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6062C-BAAC-45B1-A838-6E32539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0A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0A12"/>
    <w:rPr>
      <w:b/>
      <w:bCs/>
    </w:rPr>
  </w:style>
  <w:style w:type="paragraph" w:styleId="a4">
    <w:name w:val="header"/>
    <w:basedOn w:val="a"/>
    <w:link w:val="a5"/>
    <w:uiPriority w:val="99"/>
    <w:unhideWhenUsed/>
    <w:rsid w:val="00EE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Wanmei Chung</dc:creator>
  <cp:keywords/>
  <dc:description/>
  <cp:lastModifiedBy>WM</cp:lastModifiedBy>
  <cp:revision>16</cp:revision>
  <dcterms:created xsi:type="dcterms:W3CDTF">2022-11-08T06:44:00Z</dcterms:created>
  <dcterms:modified xsi:type="dcterms:W3CDTF">2022-11-10T06:01:00Z</dcterms:modified>
</cp:coreProperties>
</file>