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CA5D" w14:textId="092911E4" w:rsidR="00B1299F" w:rsidRPr="00224400" w:rsidRDefault="005117B2" w:rsidP="00956EA3">
      <w:pPr>
        <w:spacing w:after="0"/>
        <w:jc w:val="center"/>
        <w:rPr>
          <w:rFonts w:ascii="Times New Roman" w:hAnsi="Times New Roman"/>
        </w:rPr>
      </w:pPr>
      <w:r w:rsidRPr="00224400">
        <w:rPr>
          <w:rFonts w:ascii="Times New Roman" w:eastAsia="標楷體" w:hAnsi="Times New Roman" w:cs="Times New Roman"/>
          <w:sz w:val="32"/>
          <w:szCs w:val="20"/>
        </w:rPr>
        <w:t>Kaohsiung Medical University Faculty &amp; Staff Exit Procedure Form</w:t>
      </w:r>
      <w:r w:rsidR="00057CE3" w:rsidRPr="00224400">
        <w:rPr>
          <w:rFonts w:ascii="Times New Roman" w:eastAsia="標楷體" w:hAnsi="Times New Roman" w:cs="標楷體"/>
          <w:sz w:val="36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466"/>
        <w:gridCol w:w="1724"/>
        <w:gridCol w:w="1734"/>
      </w:tblGrid>
      <w:tr w:rsidR="00956EA3" w:rsidRPr="00224400" w14:paraId="6A291E46" w14:textId="77777777" w:rsidTr="005117B2">
        <w:trPr>
          <w:trHeight w:val="4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E0A94" w14:textId="05DD8665" w:rsidR="00956EA3" w:rsidRPr="00224400" w:rsidRDefault="00956EA3" w:rsidP="00956EA3">
            <w:pPr>
              <w:spacing w:after="0" w:line="300" w:lineRule="exact"/>
              <w:ind w:leftChars="-49"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400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>Service Unit</w:t>
            </w:r>
          </w:p>
        </w:tc>
        <w:tc>
          <w:tcPr>
            <w:tcW w:w="1701" w:type="dxa"/>
            <w:vAlign w:val="center"/>
          </w:tcPr>
          <w:p w14:paraId="1338C3D5" w14:textId="019095DE" w:rsidR="00956EA3" w:rsidRPr="00224400" w:rsidRDefault="00956EA3" w:rsidP="00956EA3">
            <w:pPr>
              <w:spacing w:after="0" w:line="300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Applicant Name</w:t>
            </w:r>
          </w:p>
        </w:tc>
        <w:tc>
          <w:tcPr>
            <w:tcW w:w="1701" w:type="dxa"/>
            <w:vAlign w:val="center"/>
          </w:tcPr>
          <w:p w14:paraId="03BD83CC" w14:textId="22D20844" w:rsidR="00956EA3" w:rsidRPr="00224400" w:rsidRDefault="00956EA3" w:rsidP="00956EA3">
            <w:pPr>
              <w:spacing w:after="0" w:line="300" w:lineRule="exact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Employee ID</w:t>
            </w:r>
          </w:p>
        </w:tc>
        <w:tc>
          <w:tcPr>
            <w:tcW w:w="1466" w:type="dxa"/>
            <w:vAlign w:val="center"/>
          </w:tcPr>
          <w:p w14:paraId="1875CC2E" w14:textId="67F4EEBD" w:rsidR="00956EA3" w:rsidRPr="00224400" w:rsidRDefault="00956EA3" w:rsidP="00956EA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Job Title</w:t>
            </w:r>
          </w:p>
        </w:tc>
        <w:tc>
          <w:tcPr>
            <w:tcW w:w="1724" w:type="dxa"/>
            <w:vAlign w:val="center"/>
          </w:tcPr>
          <w:p w14:paraId="7A26B47C" w14:textId="383D3778" w:rsidR="00956EA3" w:rsidRPr="00224400" w:rsidRDefault="00956EA3" w:rsidP="00956EA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R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 xml:space="preserve">eason for 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>E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>xit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698" w14:textId="7E141B33" w:rsidR="00956EA3" w:rsidRPr="00224400" w:rsidRDefault="00956EA3" w:rsidP="00956EA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End Date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 xml:space="preserve"> for 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 xml:space="preserve">Salary and Allowance </w:t>
            </w:r>
          </w:p>
        </w:tc>
      </w:tr>
      <w:tr w:rsidR="00956EA3" w:rsidRPr="00224400" w14:paraId="50B2D453" w14:textId="77777777" w:rsidTr="00F80890">
        <w:trPr>
          <w:trHeight w:val="6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467B4117" w14:textId="77777777" w:rsidR="00956EA3" w:rsidRPr="00224400" w:rsidRDefault="00956EA3" w:rsidP="00956EA3">
            <w:pPr>
              <w:spacing w:after="0" w:line="300" w:lineRule="exact"/>
              <w:ind w:left="7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8"/>
              </w:rPr>
              <w:t xml:space="preserve"> </w:t>
            </w:r>
          </w:p>
          <w:p w14:paraId="017CEB26" w14:textId="77777777" w:rsidR="00956EA3" w:rsidRPr="00224400" w:rsidRDefault="00956EA3" w:rsidP="00956EA3">
            <w:pPr>
              <w:spacing w:after="0" w:line="300" w:lineRule="exact"/>
              <w:ind w:left="7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055B17A" w14:textId="77777777" w:rsidR="00956EA3" w:rsidRPr="00224400" w:rsidRDefault="00956EA3" w:rsidP="00956EA3">
            <w:pPr>
              <w:spacing w:after="0" w:line="300" w:lineRule="exact"/>
              <w:ind w:left="2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286504A" w14:textId="77777777" w:rsidR="00956EA3" w:rsidRPr="00224400" w:rsidRDefault="00956EA3" w:rsidP="00956EA3">
            <w:pPr>
              <w:spacing w:after="0" w:line="300" w:lineRule="exact"/>
              <w:ind w:left="2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5C30A59" w14:textId="77777777" w:rsidR="00956EA3" w:rsidRPr="00224400" w:rsidRDefault="00956EA3" w:rsidP="00956EA3">
            <w:pPr>
              <w:spacing w:after="0" w:line="300" w:lineRule="exact"/>
              <w:ind w:left="2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24" w:type="dxa"/>
          </w:tcPr>
          <w:p w14:paraId="18E2FE5C" w14:textId="0D6000F1" w:rsidR="00956EA3" w:rsidRPr="00224400" w:rsidRDefault="00956EA3" w:rsidP="00956EA3">
            <w:pPr>
              <w:spacing w:after="0" w:line="300" w:lineRule="exact"/>
              <w:ind w:left="1"/>
              <w:jc w:val="center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cs="標楷體"/>
                  <w:sz w:val="28"/>
                </w:rPr>
                <w:id w:val="-820424617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Content>
                <w:r w:rsidR="00224400">
                  <w:rPr>
                    <w:rFonts w:ascii="MS Gothic" w:eastAsia="MS Gothic" w:hAnsi="MS Gothic" w:cs="標楷體" w:hint="eastAsia"/>
                    <w:sz w:val="28"/>
                  </w:rPr>
                  <w:t>☐</w:t>
                </w:r>
              </w:sdtContent>
            </w:sdt>
            <w:r w:rsidRPr="00224400">
              <w:rPr>
                <w:rFonts w:ascii="Times New Roman" w:hAnsi="Times New Roman"/>
              </w:rPr>
              <w:t xml:space="preserve"> </w:t>
            </w:r>
            <w:r w:rsidRPr="00224400">
              <w:rPr>
                <w:rFonts w:ascii="Times New Roman" w:hAnsi="Times New Roman"/>
                <w:sz w:val="24"/>
                <w:szCs w:val="24"/>
              </w:rPr>
              <w:t>Resignation</w:t>
            </w:r>
            <w:r w:rsidRPr="00224400">
              <w:rPr>
                <w:rFonts w:ascii="Times New Roman" w:eastAsia="標楷體" w:hAnsi="Times New Roman" w:cs="標楷體"/>
                <w:sz w:val="28"/>
              </w:rPr>
              <w:t xml:space="preserve"> </w:t>
            </w:r>
          </w:p>
          <w:p w14:paraId="3670EA39" w14:textId="5744CCF0" w:rsidR="00956EA3" w:rsidRPr="00224400" w:rsidRDefault="00956EA3" w:rsidP="00956EA3">
            <w:pPr>
              <w:spacing w:after="0" w:line="300" w:lineRule="exact"/>
              <w:ind w:left="1"/>
              <w:jc w:val="center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cs="標楷體"/>
                  <w:sz w:val="28"/>
                </w:rPr>
                <w:id w:val="1533068899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Content>
                <w:r w:rsidRPr="00224400">
                  <w:rPr>
                    <w:rFonts w:ascii="Times New Roman" w:eastAsia="MS Gothic" w:hAnsi="Times New Roman" w:cs="標楷體" w:hint="eastAsia"/>
                    <w:sz w:val="28"/>
                  </w:rPr>
                  <w:t>☐</w:t>
                </w:r>
              </w:sdtContent>
            </w:sdt>
            <w:r w:rsidRPr="00224400">
              <w:rPr>
                <w:rFonts w:ascii="Times New Roman" w:hAnsi="Times New Roman"/>
              </w:rPr>
              <w:t xml:space="preserve"> </w:t>
            </w:r>
            <w:r w:rsidRPr="00224400">
              <w:rPr>
                <w:rFonts w:ascii="Times New Roman" w:hAnsi="Times New Roman"/>
                <w:sz w:val="24"/>
                <w:szCs w:val="24"/>
              </w:rPr>
              <w:t>Retirement</w:t>
            </w:r>
            <w:r w:rsidRPr="00224400">
              <w:rPr>
                <w:rFonts w:ascii="Times New Roman" w:eastAsia="標楷體" w:hAnsi="Times New Roman" w:cs="標楷體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</w:tcPr>
          <w:p w14:paraId="24D66A25" w14:textId="3981E0C1" w:rsidR="00956EA3" w:rsidRPr="00224400" w:rsidRDefault="00956EA3" w:rsidP="00956EA3">
            <w:pPr>
              <w:spacing w:after="0" w:line="300" w:lineRule="exact"/>
              <w:ind w:left="2"/>
              <w:rPr>
                <w:rFonts w:ascii="Times New Roman" w:hAnsi="Times New Roman"/>
              </w:rPr>
            </w:pPr>
          </w:p>
        </w:tc>
      </w:tr>
    </w:tbl>
    <w:p w14:paraId="655B0EA0" w14:textId="36A50540" w:rsidR="00B1299F" w:rsidRPr="00224400" w:rsidRDefault="00956EA3" w:rsidP="00956EA3">
      <w:pPr>
        <w:spacing w:after="0" w:line="300" w:lineRule="exact"/>
        <w:ind w:leftChars="64" w:left="3235" w:rightChars="-111" w:right="-244" w:hangingChars="1289" w:hanging="3094"/>
        <w:rPr>
          <w:rFonts w:ascii="Times New Roman" w:hAnsi="Times New Roman"/>
          <w:sz w:val="28"/>
          <w:szCs w:val="24"/>
        </w:rPr>
      </w:pPr>
      <w:r w:rsidRPr="00224400">
        <w:rPr>
          <w:rFonts w:ascii="Times New Roman" w:hAnsi="Times New Roman"/>
          <w:sz w:val="24"/>
          <w:szCs w:val="24"/>
        </w:rPr>
        <w:t xml:space="preserve">Reminders for </w:t>
      </w:r>
      <w:r w:rsidRPr="00224400">
        <w:rPr>
          <w:rFonts w:ascii="Times New Roman" w:hAnsi="Times New Roman"/>
          <w:sz w:val="24"/>
          <w:szCs w:val="24"/>
        </w:rPr>
        <w:t>Processing</w:t>
      </w:r>
      <w:r w:rsidRPr="00224400">
        <w:rPr>
          <w:rFonts w:ascii="Times New Roman" w:hAnsi="Times New Roman"/>
          <w:sz w:val="24"/>
          <w:szCs w:val="24"/>
        </w:rPr>
        <w:t xml:space="preserve"> </w:t>
      </w:r>
      <w:r w:rsidRPr="00224400">
        <w:rPr>
          <w:rFonts w:ascii="Times New Roman" w:hAnsi="Times New Roman"/>
          <w:sz w:val="24"/>
          <w:szCs w:val="24"/>
        </w:rPr>
        <w:t>Unit</w:t>
      </w:r>
      <w:r w:rsidRPr="00224400">
        <w:rPr>
          <w:rFonts w:ascii="Times New Roman" w:hAnsi="Times New Roman"/>
          <w:sz w:val="24"/>
          <w:szCs w:val="24"/>
        </w:rPr>
        <w:t xml:space="preserve">: </w:t>
      </w:r>
      <w:r w:rsidRPr="00224400">
        <w:rPr>
          <w:rFonts w:ascii="Times New Roman" w:hAnsi="Times New Roman"/>
          <w:sz w:val="24"/>
          <w:szCs w:val="24"/>
        </w:rPr>
        <w:t>Upon receiving this form, if there are any outstanding borrowed items or handled funds, the respective unit may refuse to sign off.</w:t>
      </w:r>
    </w:p>
    <w:tbl>
      <w:tblPr>
        <w:tblStyle w:val="TableGrid"/>
        <w:tblW w:w="10184" w:type="dxa"/>
        <w:tblInd w:w="86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317"/>
        <w:gridCol w:w="4252"/>
        <w:gridCol w:w="3261"/>
        <w:gridCol w:w="1354"/>
      </w:tblGrid>
      <w:tr w:rsidR="000115AD" w:rsidRPr="00224400" w14:paraId="1EFE55AF" w14:textId="77777777" w:rsidTr="00AD43F6">
        <w:trPr>
          <w:trHeight w:val="543"/>
        </w:trPr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714CFBCB" w14:textId="484DF42B" w:rsidR="000115AD" w:rsidRPr="00224400" w:rsidRDefault="000115AD" w:rsidP="00A805FE">
            <w:pPr>
              <w:spacing w:after="0" w:line="300" w:lineRule="exact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="00956EA3" w:rsidRPr="00224400">
              <w:rPr>
                <w:rFonts w:ascii="Times New Roman" w:hAnsi="Times New Roman"/>
                <w:sz w:val="28"/>
                <w:szCs w:val="28"/>
              </w:rPr>
              <w:t>Processing Unit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31649BA0" w14:textId="7CF20D40" w:rsidR="000115AD" w:rsidRPr="00224400" w:rsidRDefault="00956EA3" w:rsidP="00A805FE">
            <w:pPr>
              <w:spacing w:after="0" w:line="300" w:lineRule="exact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/>
                <w:sz w:val="28"/>
                <w:szCs w:val="28"/>
              </w:rPr>
              <w:t>Stamp by Person in Charge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7BB30CC8" w14:textId="0378ACE4" w:rsidR="000115AD" w:rsidRPr="00224400" w:rsidRDefault="00956EA3" w:rsidP="000115AD">
            <w:pPr>
              <w:spacing w:after="0" w:line="300" w:lineRule="exact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00">
              <w:rPr>
                <w:rFonts w:ascii="Times New Roman" w:hAnsi="Times New Roman" w:hint="eastAsia"/>
                <w:sz w:val="28"/>
                <w:szCs w:val="28"/>
              </w:rPr>
              <w:t>D</w:t>
            </w:r>
            <w:r w:rsidRPr="00224400">
              <w:rPr>
                <w:rFonts w:ascii="Times New Roman" w:hAnsi="Times New Roman"/>
                <w:sz w:val="28"/>
                <w:szCs w:val="28"/>
              </w:rPr>
              <w:t>ate</w:t>
            </w:r>
          </w:p>
        </w:tc>
      </w:tr>
      <w:tr w:rsidR="00AD43F6" w:rsidRPr="00224400" w14:paraId="3B1DFBC6" w14:textId="77777777" w:rsidTr="00AD43F6">
        <w:trPr>
          <w:trHeight w:val="593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E29EC53" w14:textId="6E997A6E" w:rsidR="00AD43F6" w:rsidRPr="00224400" w:rsidRDefault="00956EA3" w:rsidP="006C66E1">
            <w:pPr>
              <w:spacing w:after="0" w:line="300" w:lineRule="exact"/>
              <w:ind w:left="11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224400">
              <w:rPr>
                <w:rFonts w:ascii="Times New Roman" w:hAnsi="Times New Roman"/>
                <w:sz w:val="24"/>
                <w:szCs w:val="24"/>
              </w:rPr>
              <w:t>Secretariat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6CAB32" w14:textId="2A32697F" w:rsidR="00AD43F6" w:rsidRPr="00224400" w:rsidRDefault="00224400" w:rsidP="00AD43F6">
            <w:pPr>
              <w:spacing w:after="0" w:line="300" w:lineRule="exact"/>
              <w:rPr>
                <w:rFonts w:ascii="Times New Roman" w:eastAsia="標楷體" w:hAnsi="Times New Roman" w:cs="標楷體"/>
                <w:sz w:val="24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Modification of document access permissions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E626" w14:textId="5E72351E" w:rsidR="00AD43F6" w:rsidRPr="00224400" w:rsidRDefault="00AD43F6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9909E8" w14:textId="77777777" w:rsidR="00AD43F6" w:rsidRPr="00224400" w:rsidRDefault="00AD43F6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AD43F6" w:rsidRPr="00224400" w14:paraId="4EB51B75" w14:textId="77777777" w:rsidTr="00AD43F6">
        <w:trPr>
          <w:trHeight w:val="674"/>
        </w:trPr>
        <w:tc>
          <w:tcPr>
            <w:tcW w:w="1317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FBCB65" w14:textId="77777777" w:rsidR="00AD43F6" w:rsidRPr="00224400" w:rsidRDefault="00AD43F6" w:rsidP="006C66E1">
            <w:pPr>
              <w:spacing w:after="0" w:line="300" w:lineRule="exact"/>
              <w:ind w:left="11"/>
              <w:rPr>
                <w:rFonts w:ascii="Times New Roman" w:eastAsia="標楷體" w:hAnsi="Times New Roman" w:cs="標楷體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7BE048" w14:textId="76786083" w:rsidR="00224400" w:rsidRDefault="00224400" w:rsidP="00224400">
            <w:pPr>
              <w:spacing w:after="0" w:line="300" w:lineRule="exact"/>
              <w:ind w:left="1200" w:hangingChars="500" w:hanging="1200"/>
              <w:rPr>
                <w:rFonts w:ascii="Times New Roman" w:eastAsia="標楷體" w:hAnsi="Times New Roman" w:cs="標楷體"/>
                <w:sz w:val="24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Apply for: </w:t>
            </w:r>
            <w:sdt>
              <w:sdtPr>
                <w:rPr>
                  <w:rFonts w:ascii="Times New Roman" w:eastAsia="標楷體" w:hAnsi="Times New Roman" w:cs="標楷體"/>
                  <w:sz w:val="28"/>
                </w:rPr>
                <w:id w:val="-541509514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8"/>
                  </w:rPr>
                  <w:t>☐</w:t>
                </w:r>
              </w:sdtContent>
            </w:sdt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Alumni Card </w:t>
            </w:r>
            <w:r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標楷體"/>
                  <w:sz w:val="28"/>
                </w:rPr>
                <w:id w:val="-1111350129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8"/>
                  </w:rPr>
                  <w:t>☐</w:t>
                </w:r>
              </w:sdtContent>
            </w:sdt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KMU Friends Card (Non-Alumni) </w:t>
            </w:r>
          </w:p>
          <w:p w14:paraId="226B7FB1" w14:textId="704086AF" w:rsidR="00AD43F6" w:rsidRPr="00224400" w:rsidRDefault="00224400" w:rsidP="00224400">
            <w:pPr>
              <w:spacing w:after="0" w:line="300" w:lineRule="exact"/>
              <w:jc w:val="right"/>
              <w:rPr>
                <w:rFonts w:ascii="Times New Roman" w:eastAsia="標楷體" w:hAnsi="Times New Roman" w:cs="標楷體"/>
                <w:sz w:val="24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(Limited to Retired Faculty and Staff)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A50D" w14:textId="6955FA2D" w:rsidR="00AD43F6" w:rsidRPr="00224400" w:rsidRDefault="00AD43F6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E6C8E0" w14:textId="77777777" w:rsidR="00AD43F6" w:rsidRPr="00224400" w:rsidRDefault="00AD43F6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544FF8EC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992419" w14:textId="77777777" w:rsidR="00224400" w:rsidRDefault="00224400" w:rsidP="00AD43F6">
            <w:pPr>
              <w:spacing w:after="0" w:line="300" w:lineRule="exact"/>
              <w:ind w:left="11"/>
              <w:rPr>
                <w:rFonts w:ascii="Times New Roman" w:eastAsia="標楷體" w:hAnsi="Times New Roman" w:cs="標楷體"/>
                <w:sz w:val="24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Office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</w:rPr>
              <w:t xml:space="preserve">of 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>Research &amp; Development</w:t>
            </w:r>
          </w:p>
          <w:p w14:paraId="1898D93F" w14:textId="020A7301" w:rsidR="000115AD" w:rsidRPr="00224400" w:rsidRDefault="00224400" w:rsidP="00AD43F6">
            <w:pPr>
              <w:spacing w:after="0" w:line="300" w:lineRule="exact"/>
              <w:ind w:left="11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(For Faculty Only)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F5EB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0FC68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5EE14292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A09593" w14:textId="77777777" w:rsidR="00224400" w:rsidRDefault="00224400" w:rsidP="00AD43F6">
            <w:pPr>
              <w:spacing w:after="0" w:line="300" w:lineRule="exact"/>
              <w:ind w:left="11"/>
              <w:rPr>
                <w:rFonts w:ascii="Times New Roman" w:eastAsia="標楷體" w:hAnsi="Times New Roman" w:cs="標楷體"/>
                <w:sz w:val="24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Office for Industry-Academic Collaboration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</w:p>
          <w:p w14:paraId="6A1F9BA6" w14:textId="75F2C5F1" w:rsidR="000115AD" w:rsidRPr="00224400" w:rsidRDefault="00224400" w:rsidP="00AD43F6">
            <w:pPr>
              <w:spacing w:after="0" w:line="300" w:lineRule="exact"/>
              <w:ind w:left="11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(For Faculty Only)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1668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9F6B39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124200" w:rsidRPr="00224400" w14:paraId="6CEB6020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19138" w14:textId="53B43C51" w:rsidR="00124200" w:rsidRPr="00224400" w:rsidRDefault="00224400" w:rsidP="00224400">
            <w:pPr>
              <w:spacing w:after="0" w:line="300" w:lineRule="exact"/>
              <w:ind w:left="11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Registration and Curriculum Division</w:t>
            </w:r>
            <w:r>
              <w:rPr>
                <w:rFonts w:ascii="Times New Roman" w:eastAsia="標楷體" w:hAnsi="Times New Roman" w:cs="標楷體"/>
                <w:sz w:val="24"/>
              </w:rPr>
              <w:t>,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>Office of Academic Affairs</w:t>
            </w:r>
            <w:r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>(For Faculty Only)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DAB4" w14:textId="77777777" w:rsidR="00124200" w:rsidRPr="00224400" w:rsidRDefault="00124200" w:rsidP="000115AD">
            <w:pPr>
              <w:spacing w:after="0" w:line="300" w:lineRule="exact"/>
              <w:ind w:lef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BEEF34" w14:textId="77777777" w:rsidR="00124200" w:rsidRPr="00224400" w:rsidRDefault="00124200" w:rsidP="000115AD">
            <w:pPr>
              <w:spacing w:after="0" w:line="300" w:lineRule="exact"/>
              <w:ind w:left="-68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68DEDD8A" w14:textId="77777777" w:rsidTr="00AD43F6">
        <w:trPr>
          <w:trHeight w:val="726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9B58" w14:textId="02AAB292" w:rsidR="000115AD" w:rsidRPr="00224400" w:rsidRDefault="00224400" w:rsidP="00224400">
            <w:pPr>
              <w:spacing w:after="0" w:line="300" w:lineRule="exact"/>
              <w:ind w:left="11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Office of General Affairs</w:t>
            </w:r>
            <w:r w:rsidR="000115AD"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5236" w14:textId="15DA986F" w:rsidR="000115AD" w:rsidRPr="00224400" w:rsidRDefault="00224400" w:rsidP="000115AD">
            <w:pPr>
              <w:spacing w:after="0" w:line="300" w:lineRule="exact"/>
              <w:ind w:left="5"/>
              <w:jc w:val="both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Cashier Division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DA40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FAB42C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2F7F7772" w14:textId="77777777" w:rsidTr="00AD43F6">
        <w:trPr>
          <w:trHeight w:val="639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E5E427" w14:textId="77777777" w:rsidR="000115AD" w:rsidRPr="00224400" w:rsidRDefault="000115AD" w:rsidP="00A805FE">
            <w:pPr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9106" w14:textId="06C0267A" w:rsidR="000115AD" w:rsidRPr="00224400" w:rsidRDefault="00224400" w:rsidP="000115AD">
            <w:pPr>
              <w:spacing w:after="0" w:line="300" w:lineRule="exact"/>
              <w:ind w:left="5"/>
              <w:jc w:val="both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Division of Property Management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5963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780C60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2E735D8A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62F93" w14:textId="77777777" w:rsidR="000115AD" w:rsidRPr="00224400" w:rsidRDefault="000115AD" w:rsidP="00A805FE">
            <w:pPr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1526" w14:textId="77D74BD0" w:rsidR="000115AD" w:rsidRPr="00224400" w:rsidRDefault="00224400" w:rsidP="00BA0B1F">
            <w:pPr>
              <w:spacing w:after="0" w:line="300" w:lineRule="exact"/>
              <w:ind w:left="5"/>
              <w:rPr>
                <w:rFonts w:ascii="Times New Roman" w:hAnsi="Times New Roman"/>
              </w:rPr>
            </w:pPr>
            <w:r w:rsidRPr="00224400">
              <w:rPr>
                <w:rFonts w:ascii="Times New Roman" w:eastAsia="標楷體" w:hAnsi="Times New Roman" w:cs="標楷體"/>
                <w:sz w:val="24"/>
              </w:rPr>
              <w:t>Division of General Affairs</w:t>
            </w:r>
            <w:r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 w:rsidR="00BA0B1F" w:rsidRPr="00BA0B1F">
              <w:rPr>
                <w:rFonts w:ascii="Times New Roman" w:eastAsia="標楷體" w:hAnsi="Times New Roman" w:cs="標楷體"/>
                <w:sz w:val="24"/>
              </w:rPr>
              <w:t>(Including Vehicle Management Committee)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1544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A8AFF7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76884451" w14:textId="77777777" w:rsidTr="00AD43F6">
        <w:trPr>
          <w:trHeight w:val="457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84390" w14:textId="50F5C238" w:rsidR="000115AD" w:rsidRPr="00224400" w:rsidRDefault="00BA0B1F" w:rsidP="00BA0B1F">
            <w:pPr>
              <w:spacing w:after="0" w:line="300" w:lineRule="exact"/>
              <w:ind w:left="11"/>
              <w:rPr>
                <w:rFonts w:ascii="Times New Roman" w:hAnsi="Times New Roman"/>
              </w:rPr>
            </w:pPr>
            <w:r w:rsidRPr="00BA0B1F">
              <w:rPr>
                <w:rFonts w:ascii="Times New Roman" w:eastAsia="標楷體" w:hAnsi="Times New Roman" w:cs="標楷體"/>
                <w:sz w:val="24"/>
              </w:rPr>
              <w:t>Office of Environmental Protection and Occupational Safety and Health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A946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FEEAF3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50FFF7B5" w14:textId="77777777" w:rsidTr="00AD43F6">
        <w:trPr>
          <w:trHeight w:val="355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C1AC" w14:textId="704ADFC9" w:rsidR="000115AD" w:rsidRPr="00224400" w:rsidRDefault="00BA0B1F" w:rsidP="00BA0B1F">
            <w:pPr>
              <w:spacing w:after="0" w:line="300" w:lineRule="exact"/>
              <w:ind w:left="11"/>
              <w:rPr>
                <w:rFonts w:ascii="Times New Roman" w:hAnsi="Times New Roman"/>
                <w:color w:val="000000" w:themeColor="text1"/>
              </w:rPr>
            </w:pPr>
            <w:r w:rsidRPr="00BA0B1F">
              <w:rPr>
                <w:rFonts w:ascii="Times New Roman" w:eastAsia="標楷體" w:hAnsi="Times New Roman" w:cs="標楷體"/>
                <w:color w:val="000000" w:themeColor="text1"/>
                <w:sz w:val="24"/>
              </w:rPr>
              <w:t>Office of Library &amp; Information Services</w:t>
            </w:r>
            <w:r w:rsidR="000115AD" w:rsidRPr="00224400">
              <w:rPr>
                <w:rFonts w:ascii="Times New Roman" w:eastAsia="標楷體" w:hAnsi="Times New Roman" w:cs="標楷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9088" w14:textId="77777777" w:rsidR="002B4A07" w:rsidRDefault="002B4A07" w:rsidP="007E53BF">
            <w:pPr>
              <w:spacing w:after="0" w:line="300" w:lineRule="exact"/>
              <w:ind w:left="11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B4A0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Readers’ Services Division</w:t>
            </w:r>
            <w:r w:rsidRPr="002B4A0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364511" w14:textId="3B7D7D39" w:rsidR="000115AD" w:rsidRPr="00224400" w:rsidRDefault="00E7368B" w:rsidP="007E53BF">
            <w:pPr>
              <w:spacing w:after="0" w:line="300" w:lineRule="exact"/>
              <w:ind w:left="11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736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(Library Front Desk)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421E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69416E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color w:val="0000FF"/>
                <w:sz w:val="24"/>
              </w:rPr>
            </w:pPr>
          </w:p>
        </w:tc>
      </w:tr>
      <w:tr w:rsidR="000115AD" w:rsidRPr="00224400" w14:paraId="05180CB4" w14:textId="77777777" w:rsidTr="00AD43F6">
        <w:trPr>
          <w:trHeight w:val="40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BBAD" w14:textId="77777777" w:rsidR="000115AD" w:rsidRPr="00224400" w:rsidRDefault="000115AD" w:rsidP="00A805FE">
            <w:pPr>
              <w:spacing w:after="0" w:line="30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3941" w14:textId="77777777" w:rsidR="002B4A07" w:rsidRDefault="002B4A07" w:rsidP="00ED196A">
            <w:pPr>
              <w:spacing w:after="0" w:line="3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B4A0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Digital Resource Division</w:t>
            </w:r>
            <w:r w:rsidRPr="002B4A0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D936F3" w14:textId="1DF5FADC" w:rsidR="000115AD" w:rsidRPr="00224400" w:rsidRDefault="00E7368B" w:rsidP="00ED196A">
            <w:pPr>
              <w:spacing w:after="0" w:line="3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36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(International Academic Research Building, 6F)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E8C9" w14:textId="77777777" w:rsidR="000115AD" w:rsidRPr="00224400" w:rsidRDefault="000115AD" w:rsidP="000115AD">
            <w:pPr>
              <w:spacing w:after="0" w:line="300" w:lineRule="exact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783F10" w14:textId="77777777" w:rsidR="000115AD" w:rsidRPr="00224400" w:rsidRDefault="000115AD" w:rsidP="000115AD">
            <w:pPr>
              <w:spacing w:after="0" w:line="300" w:lineRule="exact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0115AD" w:rsidRPr="00224400" w14:paraId="659E1A05" w14:textId="77777777" w:rsidTr="00AD43F6">
        <w:trPr>
          <w:trHeight w:val="737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F83C" w14:textId="513C00A0" w:rsidR="000115AD" w:rsidRPr="00224400" w:rsidRDefault="00BA0B1F" w:rsidP="000115AD">
            <w:pPr>
              <w:spacing w:after="0" w:line="300" w:lineRule="exact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cs="標楷體" w:hint="eastAsia"/>
                <w:sz w:val="24"/>
              </w:rPr>
              <w:t>H</w:t>
            </w:r>
            <w:r>
              <w:rPr>
                <w:rFonts w:ascii="Times New Roman" w:eastAsia="標楷體" w:hAnsi="Times New Roman" w:cs="標楷體"/>
                <w:sz w:val="24"/>
              </w:rPr>
              <w:t>uman Resource Office</w:t>
            </w:r>
            <w:r w:rsidR="000115AD"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DB09" w14:textId="41D3E980" w:rsidR="000115AD" w:rsidRPr="00224400" w:rsidRDefault="002B4A07" w:rsidP="002B4A07">
            <w:pPr>
              <w:spacing w:after="0" w:line="300" w:lineRule="exact"/>
              <w:ind w:left="5"/>
              <w:rPr>
                <w:rFonts w:ascii="Times New Roman" w:hAnsi="Times New Roman"/>
              </w:rPr>
            </w:pPr>
            <w:r w:rsidRPr="002B4A07">
              <w:rPr>
                <w:rFonts w:ascii="Times New Roman" w:eastAsia="標楷體" w:hAnsi="Times New Roman" w:cs="標楷體"/>
                <w:sz w:val="24"/>
              </w:rPr>
              <w:t>Payroll/Attendance Deduction or wages paid for unused compensatory leaves or annual</w:t>
            </w:r>
            <w:r>
              <w:rPr>
                <w:rFonts w:ascii="Times New Roman" w:eastAsia="標楷體" w:hAnsi="Times New Roman" w:cs="標楷體"/>
                <w:sz w:val="24"/>
              </w:rPr>
              <w:t xml:space="preserve"> </w:t>
            </w:r>
            <w:r w:rsidRPr="002B4A07">
              <w:rPr>
                <w:rFonts w:ascii="Times New Roman" w:eastAsia="標楷體" w:hAnsi="Times New Roman" w:cs="標楷體"/>
                <w:sz w:val="24"/>
              </w:rPr>
              <w:t>paid leaves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9573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34AEC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6117916C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592D4B" w14:textId="77777777" w:rsidR="000115AD" w:rsidRPr="00224400" w:rsidRDefault="000115AD" w:rsidP="00A805FE">
            <w:pPr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BA3A2" w14:textId="1025B44C" w:rsidR="000115AD" w:rsidRPr="00224400" w:rsidRDefault="002B4A07" w:rsidP="000115AD">
            <w:pPr>
              <w:spacing w:after="0" w:line="300" w:lineRule="exact"/>
              <w:ind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cs="標楷體"/>
                <w:sz w:val="24"/>
              </w:rPr>
              <w:t xml:space="preserve">Employee </w:t>
            </w:r>
            <w:r>
              <w:rPr>
                <w:rFonts w:ascii="Times New Roman" w:eastAsia="標楷體" w:hAnsi="Times New Roman" w:cs="標楷體" w:hint="eastAsia"/>
                <w:sz w:val="24"/>
              </w:rPr>
              <w:t>I</w:t>
            </w:r>
            <w:r>
              <w:rPr>
                <w:rFonts w:ascii="Times New Roman" w:eastAsia="標楷體" w:hAnsi="Times New Roman" w:cs="標楷體"/>
                <w:sz w:val="24"/>
              </w:rPr>
              <w:t>D Card</w:t>
            </w:r>
            <w:r w:rsidR="000115AD"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74C3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5940CC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0115AD" w:rsidRPr="00224400" w14:paraId="174E1418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32C8BB" w14:textId="77777777" w:rsidR="000115AD" w:rsidRPr="00224400" w:rsidRDefault="000115AD" w:rsidP="00A805FE">
            <w:pPr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8860" w14:textId="593DF405" w:rsidR="000115AD" w:rsidRPr="00224400" w:rsidRDefault="002B4A07" w:rsidP="000115AD">
            <w:pPr>
              <w:spacing w:after="0" w:line="300" w:lineRule="exact"/>
              <w:ind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cs="標楷體"/>
                <w:sz w:val="24"/>
              </w:rPr>
              <w:t>Name C</w:t>
            </w:r>
            <w:r w:rsidR="00563CDF">
              <w:rPr>
                <w:rFonts w:ascii="Times New Roman" w:eastAsia="標楷體" w:hAnsi="Times New Roman" w:cs="標楷體"/>
                <w:sz w:val="24"/>
              </w:rPr>
              <w:t>hop</w:t>
            </w:r>
            <w:r w:rsidR="000115AD" w:rsidRPr="00224400">
              <w:rPr>
                <w:rFonts w:ascii="Times New Roman" w:eastAsia="標楷體" w:hAnsi="Times New Roman" w:cs="標楷體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8791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CA477" w14:textId="77777777" w:rsidR="000115AD" w:rsidRPr="00224400" w:rsidRDefault="000115AD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  <w:tr w:rsidR="00D9352C" w:rsidRPr="00224400" w14:paraId="1CC45A8A" w14:textId="77777777" w:rsidTr="00D9352C">
        <w:trPr>
          <w:trHeight w:val="737"/>
        </w:trPr>
        <w:tc>
          <w:tcPr>
            <w:tcW w:w="13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658C4D" w14:textId="0779DD73" w:rsidR="00D9352C" w:rsidRPr="00224400" w:rsidRDefault="00BA0B1F" w:rsidP="00BA0B1F">
            <w:pPr>
              <w:spacing w:after="0" w:line="240" w:lineRule="auto"/>
              <w:ind w:left="11"/>
              <w:jc w:val="center"/>
              <w:rPr>
                <w:rFonts w:ascii="Times New Roman" w:eastAsia="標楷體" w:hAnsi="Times New Roman" w:cs="標楷體"/>
                <w:sz w:val="24"/>
              </w:rPr>
            </w:pPr>
            <w:r>
              <w:rPr>
                <w:rFonts w:ascii="Times New Roman" w:eastAsia="標楷體" w:hAnsi="Times New Roman" w:cs="標楷體" w:hint="eastAsia"/>
                <w:sz w:val="24"/>
              </w:rPr>
              <w:t>A</w:t>
            </w:r>
            <w:r>
              <w:rPr>
                <w:rFonts w:ascii="Times New Roman" w:eastAsia="標楷體" w:hAnsi="Times New Roman" w:cs="標楷體"/>
                <w:sz w:val="24"/>
              </w:rPr>
              <w:t>pplicant’s Supervisor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7426BE" w14:textId="18CDC1A0" w:rsidR="00D9352C" w:rsidRPr="005314A2" w:rsidRDefault="00BA0B1F" w:rsidP="00263D42">
            <w:pPr>
              <w:spacing w:after="0" w:line="260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5314A2">
              <w:rPr>
                <w:rFonts w:ascii="Times New Roman" w:hAnsi="Times New Roman"/>
                <w:sz w:val="24"/>
                <w:szCs w:val="24"/>
              </w:rPr>
              <w:t>The supervisor shall confirm that the applicant has completed the transfer of duties and documents per KMU policies before signing</w:t>
            </w:r>
            <w:r w:rsidR="005314A2" w:rsidRPr="005314A2">
              <w:rPr>
                <w:rFonts w:ascii="Times New Roman" w:hAnsi="Times New Roman"/>
                <w:sz w:val="24"/>
                <w:szCs w:val="24"/>
              </w:rPr>
              <w:t xml:space="preserve"> off</w:t>
            </w:r>
            <w:r w:rsidRPr="00531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C434EE" w14:textId="58F15CAC" w:rsidR="00D9352C" w:rsidRPr="00224400" w:rsidRDefault="00D9352C" w:rsidP="000115AD">
            <w:pPr>
              <w:spacing w:after="0" w:line="300" w:lineRule="exact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F5B09" w14:textId="77777777" w:rsidR="00D9352C" w:rsidRPr="00224400" w:rsidRDefault="00D9352C" w:rsidP="000115AD">
            <w:pPr>
              <w:spacing w:after="0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</w:rPr>
            </w:pPr>
          </w:p>
        </w:tc>
      </w:tr>
    </w:tbl>
    <w:p w14:paraId="7567BB82" w14:textId="77777777" w:rsidR="00263D42" w:rsidRDefault="00263D42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  <w:sectPr w:rsidR="00263D42" w:rsidSect="002B4A07">
          <w:pgSz w:w="11904" w:h="16840"/>
          <w:pgMar w:top="737" w:right="737" w:bottom="737" w:left="851" w:header="720" w:footer="720" w:gutter="0"/>
          <w:cols w:space="720"/>
        </w:sectPr>
      </w:pPr>
    </w:p>
    <w:p w14:paraId="49EC54EF" w14:textId="36CD19E8" w:rsidR="00F67759" w:rsidRPr="00224400" w:rsidRDefault="005314A2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 w:hint="eastAsia"/>
          <w:sz w:val="21"/>
          <w:szCs w:val="21"/>
        </w:rPr>
        <w:lastRenderedPageBreak/>
        <w:t>N</w:t>
      </w:r>
      <w:r>
        <w:rPr>
          <w:rFonts w:ascii="Times New Roman" w:eastAsia="標楷體" w:hAnsi="Times New Roman" w:cs="Times New Roman"/>
          <w:sz w:val="21"/>
          <w:szCs w:val="21"/>
        </w:rPr>
        <w:t>otes</w:t>
      </w:r>
      <w:r w:rsidR="00057CE3" w:rsidRPr="00224400">
        <w:rPr>
          <w:rFonts w:ascii="Times New Roman" w:eastAsia="標楷體" w:hAnsi="Times New Roman" w:cs="Times New Roman"/>
          <w:sz w:val="21"/>
          <w:szCs w:val="21"/>
        </w:rPr>
        <w:t>：</w:t>
      </w:r>
    </w:p>
    <w:p w14:paraId="3CE92F98" w14:textId="3A9C767A" w:rsidR="00F67759" w:rsidRPr="00224400" w:rsidRDefault="00057CE3" w:rsidP="00263D42">
      <w:pPr>
        <w:tabs>
          <w:tab w:val="center" w:pos="9178"/>
        </w:tabs>
        <w:spacing w:after="0" w:line="240" w:lineRule="exact"/>
        <w:ind w:leftChars="64" w:left="424" w:hangingChars="135" w:hanging="283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1.</w:t>
      </w:r>
      <w:r w:rsidR="005314A2" w:rsidRPr="005314A2">
        <w:t xml:space="preserve"> </w:t>
      </w:r>
      <w:r w:rsidR="00263D42">
        <w:t xml:space="preserve"> </w:t>
      </w:r>
      <w:r w:rsidR="005314A2" w:rsidRPr="005314A2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Faculty and staff with joint appointments or additional employment at the affiliated hospital must contact the hospital’s HR office separately to complete the resignation (retirement) process.</w:t>
      </w:r>
      <w:r w:rsidRPr="00224400">
        <w:rPr>
          <w:rFonts w:ascii="Times New Roman" w:eastAsia="標楷體" w:hAnsi="Times New Roman" w:cs="Times New Roman"/>
          <w:color w:val="FF0000"/>
          <w:sz w:val="21"/>
          <w:szCs w:val="21"/>
        </w:rPr>
        <w:t xml:space="preserve"> </w:t>
      </w:r>
    </w:p>
    <w:p w14:paraId="30825FE8" w14:textId="1F79F0CE" w:rsidR="00F67759" w:rsidRPr="00224400" w:rsidRDefault="00057CE3" w:rsidP="00263D42">
      <w:pPr>
        <w:tabs>
          <w:tab w:val="center" w:pos="9178"/>
        </w:tabs>
        <w:spacing w:after="0" w:line="240" w:lineRule="exact"/>
        <w:ind w:leftChars="64" w:left="424" w:hangingChars="135" w:hanging="283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/>
          <w:sz w:val="21"/>
          <w:szCs w:val="21"/>
        </w:rPr>
        <w:t>2.</w:t>
      </w:r>
      <w:r w:rsidR="005314A2" w:rsidRPr="005314A2">
        <w:t xml:space="preserve"> </w:t>
      </w:r>
      <w:r w:rsidR="00263D42">
        <w:t xml:space="preserve"> </w:t>
      </w:r>
      <w:r w:rsidR="005314A2" w:rsidRPr="005314A2">
        <w:rPr>
          <w:rFonts w:ascii="Times New Roman" w:eastAsia="標楷體" w:hAnsi="Times New Roman" w:cs="Times New Roman"/>
          <w:sz w:val="21"/>
          <w:szCs w:val="21"/>
        </w:rPr>
        <w:t>Before returning the iPASS ID</w:t>
      </w:r>
      <w:r w:rsidR="00263D42">
        <w:rPr>
          <w:rFonts w:ascii="Times New Roman" w:eastAsia="標楷體" w:hAnsi="Times New Roman" w:cs="Times New Roman"/>
          <w:sz w:val="21"/>
          <w:szCs w:val="21"/>
        </w:rPr>
        <w:t>, please apply for a refund at the Kaohsiung Metro if there is a stored value balance</w:t>
      </w:r>
      <w:r w:rsidR="005314A2" w:rsidRPr="005314A2">
        <w:rPr>
          <w:rFonts w:ascii="Times New Roman" w:eastAsia="標楷體" w:hAnsi="Times New Roman" w:cs="Times New Roman"/>
          <w:sz w:val="21"/>
          <w:szCs w:val="21"/>
        </w:rPr>
        <w:t>.</w:t>
      </w:r>
      <w:r w:rsidRPr="00224400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14:paraId="6A14AB0C" w14:textId="2417C815" w:rsidR="00F67759" w:rsidRPr="00224400" w:rsidRDefault="00057CE3" w:rsidP="00263D42">
      <w:pPr>
        <w:tabs>
          <w:tab w:val="center" w:pos="9178"/>
        </w:tabs>
        <w:spacing w:after="0" w:line="240" w:lineRule="exact"/>
        <w:ind w:leftChars="64" w:left="424" w:hangingChars="135" w:hanging="283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/>
          <w:sz w:val="21"/>
          <w:szCs w:val="21"/>
        </w:rPr>
        <w:t>3.</w:t>
      </w:r>
      <w:r w:rsidR="00263D42" w:rsidRPr="00263D42">
        <w:t xml:space="preserve"> </w:t>
      </w:r>
      <w:r w:rsidR="00263D42">
        <w:t xml:space="preserve"> </w:t>
      </w:r>
      <w:r w:rsidR="00263D42" w:rsidRPr="00263D42">
        <w:rPr>
          <w:rFonts w:ascii="Times New Roman" w:eastAsia="標楷體" w:hAnsi="Times New Roman" w:cs="Times New Roman"/>
          <w:sz w:val="21"/>
          <w:szCs w:val="21"/>
        </w:rPr>
        <w:t>This form should be stamped by all required units and then submitted to the university's Human Resources Office for record-keeping.</w:t>
      </w:r>
    </w:p>
    <w:p w14:paraId="3D186109" w14:textId="3F639EC7" w:rsidR="00F67759" w:rsidRPr="00224400" w:rsidRDefault="00DC13F0" w:rsidP="00263D42">
      <w:pPr>
        <w:tabs>
          <w:tab w:val="center" w:pos="9178"/>
        </w:tabs>
        <w:spacing w:after="0" w:line="240" w:lineRule="exact"/>
        <w:ind w:leftChars="64" w:left="424" w:hangingChars="135" w:hanging="283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224400">
        <w:rPr>
          <w:rFonts w:ascii="Times New Roman" w:eastAsia="標楷體" w:hAnsi="Times New Roman" w:cs="Times New Roman"/>
          <w:sz w:val="21"/>
          <w:szCs w:val="21"/>
        </w:rPr>
        <w:t>.</w:t>
      </w:r>
      <w:r w:rsidR="00263D42" w:rsidRPr="00263D42">
        <w:t xml:space="preserve"> </w:t>
      </w:r>
      <w:r w:rsidR="00263D42">
        <w:t xml:space="preserve"> </w:t>
      </w:r>
      <w:r w:rsidR="00263D42" w:rsidRPr="00263D42">
        <w:rPr>
          <w:rFonts w:ascii="Times New Roman" w:eastAsia="標楷體" w:hAnsi="Times New Roman" w:cs="Times New Roman"/>
          <w:sz w:val="21"/>
          <w:szCs w:val="21"/>
        </w:rPr>
        <w:t xml:space="preserve">After leaving, access to the </w:t>
      </w:r>
      <w:r w:rsidR="00263D42">
        <w:rPr>
          <w:rFonts w:ascii="Times New Roman" w:eastAsia="標楷體" w:hAnsi="Times New Roman" w:cs="Times New Roman"/>
          <w:sz w:val="21"/>
          <w:szCs w:val="21"/>
        </w:rPr>
        <w:t>KMU</w:t>
      </w:r>
      <w:r w:rsidR="00263D42" w:rsidRPr="00263D42">
        <w:rPr>
          <w:rFonts w:ascii="Times New Roman" w:eastAsia="標楷體" w:hAnsi="Times New Roman" w:cs="Times New Roman"/>
          <w:sz w:val="21"/>
          <w:szCs w:val="21"/>
        </w:rPr>
        <w:t xml:space="preserve"> information </w:t>
      </w:r>
      <w:r w:rsidR="00263D42">
        <w:rPr>
          <w:rFonts w:ascii="Times New Roman" w:eastAsia="標楷體" w:hAnsi="Times New Roman" w:cs="Times New Roman"/>
          <w:sz w:val="21"/>
          <w:szCs w:val="21"/>
        </w:rPr>
        <w:t xml:space="preserve">service </w:t>
      </w:r>
      <w:r w:rsidR="00263D42" w:rsidRPr="00263D42">
        <w:rPr>
          <w:rFonts w:ascii="Times New Roman" w:eastAsia="標楷體" w:hAnsi="Times New Roman" w:cs="Times New Roman"/>
          <w:sz w:val="21"/>
          <w:szCs w:val="21"/>
        </w:rPr>
        <w:t>system will be revoked. Personal data (including the E-portfolio) in the system should be exported to a PDF file if needed.</w:t>
      </w:r>
    </w:p>
    <w:p w14:paraId="5FACA971" w14:textId="6BCF0744" w:rsidR="00F67759" w:rsidRPr="00224400" w:rsidRDefault="00DC13F0" w:rsidP="00263D42">
      <w:pPr>
        <w:tabs>
          <w:tab w:val="center" w:pos="9178"/>
        </w:tabs>
        <w:spacing w:after="0" w:line="240" w:lineRule="exact"/>
        <w:ind w:leftChars="64" w:left="424" w:hangingChars="135" w:hanging="283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 w:hint="eastAsia"/>
          <w:sz w:val="21"/>
          <w:szCs w:val="21"/>
        </w:rPr>
        <w:t>5.</w:t>
      </w:r>
      <w:r w:rsidR="00263D42" w:rsidRPr="00263D42">
        <w:t xml:space="preserve"> </w:t>
      </w:r>
      <w:r w:rsidR="00263D42">
        <w:t xml:space="preserve"> </w:t>
      </w:r>
      <w:r w:rsidR="00263D42" w:rsidRPr="00263D42">
        <w:rPr>
          <w:rFonts w:ascii="Times New Roman" w:eastAsia="標楷體" w:hAnsi="Times New Roman" w:cs="Times New Roman"/>
          <w:sz w:val="21"/>
          <w:szCs w:val="21"/>
        </w:rPr>
        <w:t>Before the exit date, employees must complete asset transfer, document access permission modifications (downloadable from the Secretariat website), and other exit procedures.</w:t>
      </w:r>
      <w:r w:rsidR="00232FF6" w:rsidRPr="00224400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14:paraId="4286844F" w14:textId="77777777" w:rsidR="00263D42" w:rsidRDefault="00263D42" w:rsidP="00263D42">
      <w:pPr>
        <w:tabs>
          <w:tab w:val="center" w:pos="9178"/>
        </w:tabs>
        <w:spacing w:after="0" w:line="240" w:lineRule="exact"/>
        <w:ind w:leftChars="64" w:left="424" w:hangingChars="135" w:hanging="283"/>
        <w:jc w:val="right"/>
        <w:rPr>
          <w:rFonts w:ascii="Times New Roman" w:eastAsia="標楷體" w:hAnsi="Times New Roman" w:cs="Times New Roman"/>
          <w:sz w:val="21"/>
          <w:szCs w:val="21"/>
        </w:rPr>
      </w:pPr>
    </w:p>
    <w:p w14:paraId="271A4636" w14:textId="4EAF9F7E" w:rsidR="00263D42" w:rsidRPr="00263D42" w:rsidRDefault="00263D42" w:rsidP="00263D42">
      <w:pPr>
        <w:tabs>
          <w:tab w:val="center" w:pos="9178"/>
        </w:tabs>
        <w:spacing w:after="0" w:line="240" w:lineRule="exact"/>
        <w:ind w:leftChars="64" w:left="424" w:hangingChars="135" w:hanging="283"/>
        <w:jc w:val="right"/>
        <w:rPr>
          <w:rFonts w:ascii="Times New Roman" w:eastAsia="標楷體" w:hAnsi="Times New Roman" w:cs="Times New Roman"/>
          <w:sz w:val="21"/>
          <w:szCs w:val="21"/>
        </w:rPr>
      </w:pPr>
      <w:r w:rsidRPr="00263D42">
        <w:rPr>
          <w:rFonts w:ascii="Times New Roman" w:eastAsia="標楷體" w:hAnsi="Times New Roman" w:cs="Times New Roman"/>
          <w:sz w:val="21"/>
          <w:szCs w:val="21"/>
        </w:rPr>
        <w:t>Human Resources Office</w:t>
      </w:r>
      <w:r w:rsidRPr="00263D42">
        <w:rPr>
          <w:rFonts w:ascii="Times New Roman" w:eastAsia="標楷體" w:hAnsi="Times New Roman" w:cs="Times New Roman"/>
          <w:sz w:val="21"/>
          <w:szCs w:val="21"/>
        </w:rPr>
        <w:br/>
        <w:t>Revised: March 2025</w:t>
      </w:r>
    </w:p>
    <w:p w14:paraId="637BC3CB" w14:textId="633298BC" w:rsidR="00B1299F" w:rsidRPr="00224400" w:rsidRDefault="00232FF6" w:rsidP="00263D42">
      <w:pPr>
        <w:tabs>
          <w:tab w:val="center" w:pos="9178"/>
        </w:tabs>
        <w:spacing w:after="0" w:line="240" w:lineRule="exact"/>
        <w:ind w:leftChars="64" w:left="424" w:hangingChars="135" w:hanging="283"/>
        <w:jc w:val="right"/>
        <w:rPr>
          <w:rFonts w:ascii="Times New Roman" w:eastAsia="標楷體" w:hAnsi="Times New Roman" w:cs="Times New Roman"/>
          <w:sz w:val="21"/>
          <w:szCs w:val="21"/>
        </w:rPr>
      </w:pPr>
      <w:r w:rsidRPr="00224400">
        <w:rPr>
          <w:rFonts w:ascii="Times New Roman" w:eastAsia="標楷體" w:hAnsi="Times New Roman" w:cs="Times New Roman"/>
          <w:sz w:val="21"/>
          <w:szCs w:val="21"/>
        </w:rPr>
        <w:t xml:space="preserve">           </w:t>
      </w:r>
      <w:r w:rsidR="00F67759" w:rsidRPr="00224400">
        <w:rPr>
          <w:rFonts w:ascii="Times New Roman" w:eastAsia="標楷體" w:hAnsi="Times New Roman" w:cs="Times New Roman"/>
          <w:sz w:val="21"/>
          <w:szCs w:val="21"/>
        </w:rPr>
        <w:t xml:space="preserve">              </w:t>
      </w:r>
      <w:r w:rsidR="00BD20CA" w:rsidRPr="00224400">
        <w:rPr>
          <w:rFonts w:ascii="Times New Roman" w:eastAsia="標楷體" w:hAnsi="Times New Roman" w:cs="Times New Roman" w:hint="eastAsia"/>
          <w:sz w:val="21"/>
          <w:szCs w:val="21"/>
        </w:rPr>
        <w:t xml:space="preserve">       </w:t>
      </w:r>
    </w:p>
    <w:sectPr w:rsidR="00B1299F" w:rsidRPr="00224400" w:rsidSect="00DC13F0">
      <w:pgSz w:w="11904" w:h="16840"/>
      <w:pgMar w:top="567" w:right="737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370B" w14:textId="77777777" w:rsidR="009659F6" w:rsidRDefault="009659F6" w:rsidP="007E53BF">
      <w:pPr>
        <w:spacing w:after="0" w:line="240" w:lineRule="auto"/>
      </w:pPr>
      <w:r>
        <w:separator/>
      </w:r>
    </w:p>
  </w:endnote>
  <w:endnote w:type="continuationSeparator" w:id="0">
    <w:p w14:paraId="6BCECCBF" w14:textId="77777777" w:rsidR="009659F6" w:rsidRDefault="009659F6" w:rsidP="007E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F2CF" w14:textId="77777777" w:rsidR="009659F6" w:rsidRDefault="009659F6" w:rsidP="007E53BF">
      <w:pPr>
        <w:spacing w:after="0" w:line="240" w:lineRule="auto"/>
      </w:pPr>
      <w:r>
        <w:separator/>
      </w:r>
    </w:p>
  </w:footnote>
  <w:footnote w:type="continuationSeparator" w:id="0">
    <w:p w14:paraId="4AA2BEDB" w14:textId="77777777" w:rsidR="009659F6" w:rsidRDefault="009659F6" w:rsidP="007E5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F"/>
    <w:rsid w:val="00007F11"/>
    <w:rsid w:val="000115AD"/>
    <w:rsid w:val="00057CE3"/>
    <w:rsid w:val="00061428"/>
    <w:rsid w:val="00124200"/>
    <w:rsid w:val="001A151B"/>
    <w:rsid w:val="00224400"/>
    <w:rsid w:val="00232FF6"/>
    <w:rsid w:val="00234A1B"/>
    <w:rsid w:val="00263D42"/>
    <w:rsid w:val="00283324"/>
    <w:rsid w:val="002B4A07"/>
    <w:rsid w:val="002F3CB8"/>
    <w:rsid w:val="003913F7"/>
    <w:rsid w:val="004767D7"/>
    <w:rsid w:val="005116A8"/>
    <w:rsid w:val="005117B2"/>
    <w:rsid w:val="005314A2"/>
    <w:rsid w:val="00563CDF"/>
    <w:rsid w:val="00572777"/>
    <w:rsid w:val="005B0B9F"/>
    <w:rsid w:val="0062574D"/>
    <w:rsid w:val="00687ED2"/>
    <w:rsid w:val="006C02EF"/>
    <w:rsid w:val="006C5896"/>
    <w:rsid w:val="006C66E1"/>
    <w:rsid w:val="006D3DC6"/>
    <w:rsid w:val="006F79D2"/>
    <w:rsid w:val="00725413"/>
    <w:rsid w:val="007B12C4"/>
    <w:rsid w:val="007E53BF"/>
    <w:rsid w:val="007F1FF1"/>
    <w:rsid w:val="008E0B98"/>
    <w:rsid w:val="008E0E17"/>
    <w:rsid w:val="00903116"/>
    <w:rsid w:val="00914F54"/>
    <w:rsid w:val="00937135"/>
    <w:rsid w:val="00956EA3"/>
    <w:rsid w:val="0096164D"/>
    <w:rsid w:val="009659F6"/>
    <w:rsid w:val="009B7D2E"/>
    <w:rsid w:val="00A805FE"/>
    <w:rsid w:val="00A82D3C"/>
    <w:rsid w:val="00AD43F6"/>
    <w:rsid w:val="00B1299F"/>
    <w:rsid w:val="00B9742F"/>
    <w:rsid w:val="00BA0B1F"/>
    <w:rsid w:val="00BA5658"/>
    <w:rsid w:val="00BC1FA5"/>
    <w:rsid w:val="00BD20CA"/>
    <w:rsid w:val="00CB1231"/>
    <w:rsid w:val="00CD1056"/>
    <w:rsid w:val="00CF7D55"/>
    <w:rsid w:val="00D376C9"/>
    <w:rsid w:val="00D509B6"/>
    <w:rsid w:val="00D74F9C"/>
    <w:rsid w:val="00D90DB1"/>
    <w:rsid w:val="00D9352C"/>
    <w:rsid w:val="00DC13F0"/>
    <w:rsid w:val="00E46B6C"/>
    <w:rsid w:val="00E7368B"/>
    <w:rsid w:val="00ED196A"/>
    <w:rsid w:val="00EE3032"/>
    <w:rsid w:val="00F3118A"/>
    <w:rsid w:val="00F5171C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40DEC"/>
  <w15:docId w15:val="{87316248-76BC-465E-B146-35B5A5A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3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3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0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02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2066</Characters>
  <Application>Microsoft Office Word</Application>
  <DocSecurity>0</DocSecurity>
  <Lines>129</Lines>
  <Paragraphs>54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離校手續單10808</dc:title>
  <dc:subject/>
  <dc:creator>user</dc:creator>
  <cp:keywords/>
  <cp:lastModifiedBy>user</cp:lastModifiedBy>
  <cp:revision>5</cp:revision>
  <cp:lastPrinted>2025-01-07T07:04:00Z</cp:lastPrinted>
  <dcterms:created xsi:type="dcterms:W3CDTF">2025-03-31T06:25:00Z</dcterms:created>
  <dcterms:modified xsi:type="dcterms:W3CDTF">2025-03-31T07:44:00Z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fc01e1e54418f3543a30e7b31b79148c30284406cd74e0f72f4d20a4bbe14c4f</vt:lpwstr>
  </property>
</Properties>
</file>