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9B3" w:rsidRPr="007515EB" w:rsidRDefault="007C79B3" w:rsidP="007C79B3">
      <w:pPr>
        <w:spacing w:line="440" w:lineRule="exact"/>
        <w:rPr>
          <w:rFonts w:eastAsia="標楷體"/>
          <w:b/>
          <w:bCs/>
          <w:sz w:val="32"/>
          <w:szCs w:val="32"/>
        </w:rPr>
      </w:pPr>
      <w:bookmarkStart w:id="0" w:name="_GoBack"/>
      <w:bookmarkEnd w:id="0"/>
      <w:r w:rsidRPr="007515EB">
        <w:rPr>
          <w:rFonts w:eastAsia="標楷體" w:hAnsi="標楷體"/>
          <w:b/>
          <w:bCs/>
          <w:sz w:val="32"/>
          <w:szCs w:val="32"/>
        </w:rPr>
        <w:t>高雄醫學大學專任教師新聘及升等計分標準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）高醫人字第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高醫人字第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高醫人字第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高醫人字第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高醫人字第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高醫人字第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高醫人字第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lastRenderedPageBreak/>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r w:rsidRPr="007515EB">
              <w:rPr>
                <w:rFonts w:ascii="標楷體" w:eastAsia="標楷體" w:hAnsi="標楷體" w:hint="eastAsia"/>
                <w:b/>
                <w:bCs/>
              </w:rPr>
              <w:t>ㄧ)以論文積分送審: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應以代表著作為題向院級教評會口頭報告或公開演講。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lastRenderedPageBreak/>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465"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775"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lastRenderedPageBreak/>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260"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2692"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1702" w:type="dxa"/>
                  <w:tcBorders>
                    <w:right w:val="single" w:sz="4" w:space="0" w:color="auto"/>
                  </w:tcBorders>
                  <w:shd w:val="clear" w:color="auto" w:fill="auto"/>
                </w:tcPr>
                <w:p w:rsidR="000D5841" w:rsidRPr="007515EB" w:rsidRDefault="000D5841" w:rsidP="00902BEF">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250" w:type="dxa"/>
                  <w:gridSpan w:val="2"/>
                  <w:tcBorders>
                    <w:left w:val="single" w:sz="4" w:space="0" w:color="auto"/>
                  </w:tcBorders>
                  <w:shd w:val="clear" w:color="auto" w:fill="auto"/>
                </w:tcPr>
                <w:p w:rsidR="000D5841" w:rsidRPr="007515EB" w:rsidRDefault="000D5841" w:rsidP="00902BEF">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與重要國內外運動賽會成就證明採計基準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及依攬才程序到任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w:t>
                  </w:r>
                  <w:r w:rsidRPr="007515EB">
                    <w:rPr>
                      <w:rFonts w:eastAsia="標楷體" w:hint="eastAsia"/>
                    </w:rPr>
                    <w:lastRenderedPageBreak/>
                    <w:t>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lastRenderedPageBreak/>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負責規劃籌組教學型社群或參與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lastRenderedPageBreak/>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lastRenderedPageBreak/>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r w:rsidRPr="007515EB">
                          <w:rPr>
                            <w:rFonts w:eastAsia="標楷體"/>
                          </w:rPr>
                          <w:t>校級績優導師或輔導老師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lastRenderedPageBreak/>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lastRenderedPageBreak/>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r w:rsidRPr="007515EB">
                          <w:rPr>
                            <w:rFonts w:eastAsia="標楷體" w:hint="eastAsia"/>
                          </w:rPr>
                          <w:t>註一：導生人數以校務資訊系統之紀錄為依據，上下學期人數擇優計分。</w:t>
                        </w:r>
                      </w:p>
                      <w:p w:rsidR="000D5841" w:rsidRPr="007515EB" w:rsidRDefault="000D5841" w:rsidP="00E4638A">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lastRenderedPageBreak/>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複審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w:t>
            </w:r>
            <w:r w:rsidR="00AF4305" w:rsidRPr="00AF4305">
              <w:rPr>
                <w:rFonts w:eastAsia="標楷體"/>
              </w:rPr>
              <w:lastRenderedPageBreak/>
              <w:t>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r w:rsidRPr="007515EB">
              <w:rPr>
                <w:rFonts w:eastAsia="標楷體" w:hint="eastAsia"/>
                <w:sz w:val="22"/>
                <w:szCs w:val="22"/>
              </w:rPr>
              <w:lastRenderedPageBreak/>
              <w:t>（註）：每學期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lastRenderedPageBreak/>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hint="eastAsia"/>
                <w:sz w:val="22"/>
                <w:szCs w:val="22"/>
              </w:rPr>
              <w:t>採全英語授課之週次，按實際授課教師時數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lastRenderedPageBreak/>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lastRenderedPageBreak/>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lastRenderedPageBreak/>
        <w:t>高雄醫學大學專任教師新聘及升等計分標準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）高醫人字第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高醫人字第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高醫人字第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高醫人字第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高醫人字第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高醫人字第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高醫人字第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高醫人字第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w:t>
            </w:r>
            <w:r w:rsidRPr="007515EB">
              <w:rPr>
                <w:rFonts w:eastAsia="標楷體" w:hAnsi="標楷體"/>
                <w:shd w:val="clear" w:color="auto" w:fill="FFFFFF"/>
              </w:rPr>
              <w:lastRenderedPageBreak/>
              <w:t>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lastRenderedPageBreak/>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w:t>
            </w:r>
            <w:r w:rsidRPr="002061F6">
              <w:rPr>
                <w:rFonts w:eastAsia="標楷體" w:hAnsi="標楷體" w:hint="eastAsia"/>
              </w:rPr>
              <w:lastRenderedPageBreak/>
              <w:t>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w:t>
            </w:r>
            <w:r w:rsidRPr="002061F6">
              <w:rPr>
                <w:rFonts w:eastAsia="標楷體" w:hAnsi="標楷體" w:hint="eastAsia"/>
              </w:rPr>
              <w:lastRenderedPageBreak/>
              <w:t>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有下列情形之一者，經系級、院級教評會審議後，得送</w:t>
            </w:r>
            <w:r w:rsidRPr="00DC7028">
              <w:rPr>
                <w:rFonts w:eastAsia="標楷體" w:hint="eastAsia"/>
                <w:u w:val="single"/>
              </w:rPr>
              <w:t>3</w:t>
            </w:r>
            <w:r w:rsidRPr="00DC7028">
              <w:rPr>
                <w:rFonts w:eastAsia="標楷體" w:hint="eastAsia"/>
                <w:u w:val="single"/>
              </w:rPr>
              <w:t>名外審委員審查，須至</w:t>
            </w:r>
            <w:r w:rsidRPr="00DC7028">
              <w:rPr>
                <w:rFonts w:eastAsia="標楷體" w:hint="eastAsia"/>
                <w:u w:val="single"/>
              </w:rPr>
              <w:lastRenderedPageBreak/>
              <w:t>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r w:rsidRPr="00DC7028">
              <w:rPr>
                <w:rFonts w:eastAsia="標楷體" w:hint="eastAsia"/>
                <w:u w:val="single"/>
              </w:rPr>
              <w:t>一</w:t>
            </w:r>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r w:rsidRPr="00DC7028">
              <w:rPr>
                <w:rFonts w:eastAsia="標楷體" w:hint="eastAsia"/>
                <w:u w:val="single"/>
              </w:rPr>
              <w:t>擬聘已具教育部同級部證資格之新聘教師。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w:t>
            </w:r>
            <w:r w:rsidRPr="002061F6">
              <w:rPr>
                <w:rFonts w:eastAsia="標楷體" w:hint="eastAsia"/>
                <w:u w:val="single"/>
              </w:rPr>
              <w:t>申請</w:t>
            </w:r>
            <w:r w:rsidRPr="002061F6">
              <w:rPr>
                <w:rFonts w:eastAsia="標楷體" w:hint="eastAsia"/>
              </w:rPr>
              <w:t>件數除符合上述規定外，計畫至起資日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w:t>
            </w:r>
            <w:r w:rsidRPr="002061F6">
              <w:rPr>
                <w:rFonts w:eastAsia="標楷體" w:hAnsi="標楷體" w:hint="eastAsia"/>
              </w:rPr>
              <w:lastRenderedPageBreak/>
              <w:t>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lastRenderedPageBreak/>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日教育部臺教高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新增依攬才程序到任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以後升等教師其計畫計算區間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一)不得以自己或他人曾送審之代表著作再為代表著作送審</w:t>
            </w:r>
            <w:r w:rsidRPr="00297A34">
              <w:rPr>
                <w:rFonts w:ascii="標楷體" w:eastAsia="標楷體" w:hAnsi="標楷體" w:hint="eastAsia"/>
              </w:rPr>
              <w:t>，惟新聘具同職級部證者不受此限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lastRenderedPageBreak/>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新增及依攬才程序到任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w:t>
                  </w:r>
                  <w:r w:rsidRPr="007515EB">
                    <w:rPr>
                      <w:rFonts w:eastAsia="標楷體"/>
                    </w:rPr>
                    <w:lastRenderedPageBreak/>
                    <w:t>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lastRenderedPageBreak/>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lastRenderedPageBreak/>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及依攬才程序到任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w:t>
                  </w:r>
                  <w:r w:rsidRPr="007515EB">
                    <w:rPr>
                      <w:rFonts w:eastAsia="標楷體" w:hint="eastAsia"/>
                    </w:rPr>
                    <w:lastRenderedPageBreak/>
                    <w:t>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r w:rsidRPr="006A4A68">
              <w:rPr>
                <w:rFonts w:ascii="標楷體" w:eastAsia="標楷體" w:hAnsi="標楷體" w:hint="eastAsia"/>
                <w:bCs/>
                <w:u w:val="single"/>
              </w:rPr>
              <w:t>採論文積分方式送審，但申請1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w:t>
                  </w:r>
                  <w:r w:rsidRPr="007515EB">
                    <w:rPr>
                      <w:rFonts w:eastAsia="標楷體"/>
                    </w:rPr>
                    <w:lastRenderedPageBreak/>
                    <w:t>教授</w:t>
                  </w:r>
                </w:p>
              </w:tc>
              <w:tc>
                <w:tcPr>
                  <w:tcW w:w="3436" w:type="dxa"/>
                  <w:vAlign w:val="center"/>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t>件</w:t>
                  </w:r>
                  <w:r w:rsidRPr="007515EB">
                    <w:rPr>
                      <w:rFonts w:eastAsia="標楷體"/>
                    </w:rPr>
                    <w:lastRenderedPageBreak/>
                    <w:t>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lastRenderedPageBreak/>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lastRenderedPageBreak/>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起增列擇定</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w:t>
                  </w:r>
                  <w:r w:rsidRPr="007515EB">
                    <w:rPr>
                      <w:rFonts w:eastAsia="標楷體" w:hint="eastAsia"/>
                    </w:rPr>
                    <w:lastRenderedPageBreak/>
                    <w:t>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lastRenderedPageBreak/>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學年度起併行，故刪除實施生效之文字。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一</w:t>
            </w:r>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lastRenderedPageBreak/>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學年度起併行，故刪除實施生效之文字；另新增及依攬才程序到任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w:t>
                        </w:r>
                        <w:r w:rsidRPr="007515EB">
                          <w:rPr>
                            <w:rFonts w:eastAsia="標楷體"/>
                          </w:rPr>
                          <w:lastRenderedPageBreak/>
                          <w:t>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lastRenderedPageBreak/>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lastRenderedPageBreak/>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w:t>
                        </w:r>
                        <w:r w:rsidRPr="003F3F5D">
                          <w:rPr>
                            <w:rFonts w:eastAsia="標楷體" w:hAnsi="標楷體"/>
                          </w:rPr>
                          <w:lastRenderedPageBreak/>
                          <w:t>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lastRenderedPageBreak/>
                          <w:t>每</w:t>
                        </w:r>
                        <w:r w:rsidRPr="007515EB">
                          <w:rPr>
                            <w:rFonts w:eastAsia="標楷體" w:hAnsi="標楷體" w:hint="eastAsia"/>
                          </w:rPr>
                          <w:t>學期</w:t>
                        </w:r>
                        <w:r w:rsidRPr="007515EB">
                          <w:rPr>
                            <w:rFonts w:eastAsia="標楷體" w:hAnsi="標楷體"/>
                          </w:rPr>
                          <w:t>核</w:t>
                        </w:r>
                        <w:r w:rsidRPr="007515EB">
                          <w:rPr>
                            <w:rFonts w:eastAsia="標楷體" w:hAnsi="標楷體"/>
                          </w:rPr>
                          <w:lastRenderedPageBreak/>
                          <w:t>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lastRenderedPageBreak/>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w:t>
                  </w:r>
                  <w:r w:rsidRPr="007515EB">
                    <w:rPr>
                      <w:rFonts w:eastAsia="標楷體" w:hAnsi="標楷體" w:hint="eastAsia"/>
                    </w:rPr>
                    <w:lastRenderedPageBreak/>
                    <w:t>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w:t>
                        </w:r>
                        <w:r w:rsidRPr="007515EB">
                          <w:rPr>
                            <w:rFonts w:eastAsia="標楷體"/>
                          </w:rPr>
                          <w:lastRenderedPageBreak/>
                          <w:t>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w:t>
                        </w:r>
                        <w:r w:rsidRPr="00CF5E06">
                          <w:rPr>
                            <w:rFonts w:eastAsia="標楷體" w:hint="eastAsia"/>
                            <w:kern w:val="0"/>
                          </w:rPr>
                          <w:lastRenderedPageBreak/>
                          <w:t>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lastRenderedPageBreak/>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lastRenderedPageBreak/>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lastRenderedPageBreak/>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w:t>
                        </w:r>
                        <w:r w:rsidRPr="007515EB">
                          <w:rPr>
                            <w:rFonts w:eastAsia="標楷體"/>
                          </w:rPr>
                          <w:lastRenderedPageBreak/>
                          <w:t>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lastRenderedPageBreak/>
                          <w:t>社群召集</w:t>
                        </w:r>
                        <w:r w:rsidRPr="007515EB">
                          <w:rPr>
                            <w:rFonts w:eastAsia="標楷體"/>
                          </w:rPr>
                          <w:lastRenderedPageBreak/>
                          <w:t>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lastRenderedPageBreak/>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lastRenderedPageBreak/>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w:t>
                  </w:r>
                  <w:r w:rsidRPr="007515EB">
                    <w:rPr>
                      <w:rFonts w:eastAsia="標楷體" w:hAnsi="標楷體" w:hint="eastAsia"/>
                    </w:rPr>
                    <w:lastRenderedPageBreak/>
                    <w:t>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lastRenderedPageBreak/>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w:t>
                        </w:r>
                        <w:r w:rsidRPr="00CF5E06">
                          <w:rPr>
                            <w:rFonts w:eastAsia="標楷體" w:hAnsi="標楷體"/>
                          </w:rPr>
                          <w:lastRenderedPageBreak/>
                          <w:t>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lastRenderedPageBreak/>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w:t>
                        </w:r>
                        <w:r w:rsidRPr="007515EB">
                          <w:rPr>
                            <w:rFonts w:ascii="標楷體" w:eastAsia="標楷體" w:hAnsi="標楷體"/>
                          </w:rPr>
                          <w:lastRenderedPageBreak/>
                          <w:t>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其</w:t>
                        </w:r>
                        <w:r w:rsidRPr="007515EB">
                          <w:rPr>
                            <w:rFonts w:ascii="標楷體" w:eastAsia="標楷體" w:hAnsi="標楷體"/>
                          </w:rPr>
                          <w:lastRenderedPageBreak/>
                          <w:t>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lastRenderedPageBreak/>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w:t>
                  </w:r>
                  <w:r w:rsidRPr="007515EB">
                    <w:rPr>
                      <w:rFonts w:eastAsia="標楷體" w:hAnsi="標楷體" w:hint="eastAsia"/>
                    </w:rPr>
                    <w:lastRenderedPageBreak/>
                    <w:t>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w:t>
                  </w:r>
                  <w:r w:rsidRPr="007515EB">
                    <w:rPr>
                      <w:rFonts w:eastAsia="標楷體" w:hint="eastAsia"/>
                      <w:szCs w:val="22"/>
                      <w:lang w:eastAsia="zh-HK"/>
                    </w:rPr>
                    <w:lastRenderedPageBreak/>
                    <w:t>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lastRenderedPageBreak/>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w:t>
            </w:r>
            <w:r w:rsidRPr="00106989">
              <w:rPr>
                <w:rFonts w:eastAsia="標楷體"/>
              </w:rPr>
              <w:lastRenderedPageBreak/>
              <w:t>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lastRenderedPageBreak/>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w:t>
                  </w:r>
                  <w:r w:rsidRPr="007515EB">
                    <w:rPr>
                      <w:rFonts w:eastAsia="標楷體" w:hint="eastAsia"/>
                    </w:rPr>
                    <w:lastRenderedPageBreak/>
                    <w:t>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lastRenderedPageBreak/>
                    <w:t>符合論文必要條件即以</w:t>
                  </w:r>
                  <w:r w:rsidRPr="007515EB">
                    <w:rPr>
                      <w:rFonts w:eastAsia="標楷體"/>
                    </w:rPr>
                    <w:lastRenderedPageBreak/>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lastRenderedPageBreak/>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lastRenderedPageBreak/>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836F2D">
                    <w:rPr>
                      <w:rFonts w:ascii="新細明體" w:hAnsi="新細明體" w:cs="新細明體" w:hint="eastAsia"/>
                      <w:bCs/>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r>
              <w:rPr>
                <w:rFonts w:ascii="標楷體" w:eastAsia="標楷體" w:hAnsi="標楷體" w:hint="eastAsia"/>
                <w:spacing w:val="-10"/>
              </w:rPr>
              <w:t>≧</w:t>
            </w:r>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r w:rsidRPr="00836F2D">
              <w:rPr>
                <w:rFonts w:eastAsia="標楷體" w:hint="eastAsia"/>
              </w:rPr>
              <w:t>≦</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高醫人字第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複審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lastRenderedPageBreak/>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lastRenderedPageBreak/>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w:t>
            </w:r>
            <w:r w:rsidRPr="007515EB">
              <w:rPr>
                <w:rFonts w:eastAsia="標楷體" w:hint="eastAsia"/>
                <w:sz w:val="22"/>
                <w:szCs w:val="22"/>
              </w:rPr>
              <w:lastRenderedPageBreak/>
              <w:t>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w:t>
            </w:r>
            <w:r w:rsidRPr="00252D0B">
              <w:rPr>
                <w:rFonts w:eastAsia="標楷體" w:hint="eastAsia"/>
                <w:sz w:val="22"/>
                <w:szCs w:val="22"/>
              </w:rPr>
              <w:lastRenderedPageBreak/>
              <w:t>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經教務處登錄：採全英語授課之週次，按實際授課教師時數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r>
              <w:rPr>
                <w:rFonts w:eastAsia="標楷體" w:hAnsi="標楷體" w:hint="eastAsia"/>
                <w:color w:val="FF0000"/>
                <w:sz w:val="22"/>
                <w:szCs w:val="22"/>
              </w:rPr>
              <w:t>如</w:t>
            </w:r>
            <w:r w:rsidRPr="00A70688">
              <w:rPr>
                <w:rFonts w:eastAsia="標楷體" w:hAnsi="標楷體" w:hint="eastAsia"/>
                <w:color w:val="FF0000"/>
                <w:sz w:val="22"/>
                <w:szCs w:val="22"/>
              </w:rPr>
              <w:t>劃底線處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w:t>
            </w:r>
            <w:r w:rsidRPr="007515EB">
              <w:rPr>
                <w:rFonts w:eastAsia="標楷體" w:hint="eastAsia"/>
                <w:sz w:val="22"/>
                <w:szCs w:val="22"/>
              </w:rPr>
              <w:lastRenderedPageBreak/>
              <w:t>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762" w:rsidRDefault="00422762" w:rsidP="007F2B70">
      <w:r>
        <w:separator/>
      </w:r>
    </w:p>
  </w:endnote>
  <w:endnote w:type="continuationSeparator" w:id="0">
    <w:p w:rsidR="00422762" w:rsidRDefault="00422762" w:rsidP="007F2B70">
      <w:r>
        <w:continuationSeparator/>
      </w:r>
    </w:p>
  </w:endnote>
  <w:endnote w:type="continuationNotice" w:id="1">
    <w:p w:rsidR="00422762" w:rsidRDefault="00422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1D7753" w:rsidRPr="001D7753">
          <w:rPr>
            <w:noProof/>
            <w:lang w:val="zh-TW"/>
          </w:rPr>
          <w:t>47</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1D7753" w:rsidRPr="001D7753">
          <w:rPr>
            <w:noProof/>
            <w:lang w:val="zh-TW"/>
          </w:rPr>
          <w:t>53</w:t>
        </w:r>
        <w:r>
          <w:fldChar w:fldCharType="end"/>
        </w:r>
      </w:p>
    </w:sdtContent>
  </w:sdt>
  <w:p w:rsidR="00CF4061" w:rsidRDefault="00422762" w:rsidP="006A6FC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762" w:rsidRDefault="00422762" w:rsidP="007F2B70">
      <w:r>
        <w:separator/>
      </w:r>
    </w:p>
  </w:footnote>
  <w:footnote w:type="continuationSeparator" w:id="0">
    <w:p w:rsidR="00422762" w:rsidRDefault="00422762" w:rsidP="007F2B70">
      <w:r>
        <w:continuationSeparator/>
      </w:r>
    </w:p>
  </w:footnote>
  <w:footnote w:type="continuationNotice" w:id="1">
    <w:p w:rsidR="00422762" w:rsidRDefault="004227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1F7E"/>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22762"/>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786A"/>
    <w:rsid w:val="004D1B4F"/>
    <w:rsid w:val="004F53CE"/>
    <w:rsid w:val="0051160D"/>
    <w:rsid w:val="005259F1"/>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3C075-3EDB-4F2A-A964-E714BA89A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2022-10-16T00:41:00Z</cp:lastPrinted>
  <dcterms:created xsi:type="dcterms:W3CDTF">2022-11-21T01:04:00Z</dcterms:created>
  <dcterms:modified xsi:type="dcterms:W3CDTF">2022-11-21T01:04:00Z</dcterms:modified>
</cp:coreProperties>
</file>